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99"/>
      </w:tblGrid>
      <w:tr w:rsidR="00112C29" w:rsidTr="0007446C">
        <w:trPr>
          <w:cantSplit/>
        </w:trPr>
        <w:tc>
          <w:tcPr>
            <w:tcW w:w="9064" w:type="dxa"/>
            <w:gridSpan w:val="2"/>
          </w:tcPr>
          <w:p w:rsidR="00112C29" w:rsidRDefault="00112C29" w:rsidP="002A53FB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112C29" w:rsidTr="0007446C">
        <w:trPr>
          <w:cantSplit/>
        </w:trPr>
        <w:tc>
          <w:tcPr>
            <w:tcW w:w="9064" w:type="dxa"/>
            <w:gridSpan w:val="2"/>
          </w:tcPr>
          <w:p w:rsidR="00112C29" w:rsidRPr="00D31DFC" w:rsidRDefault="00A77188" w:rsidP="002A53FB">
            <w:pPr>
              <w:spacing w:before="120" w:line="240" w:lineRule="atLeast"/>
              <w:jc w:val="center"/>
              <w:rPr>
                <w:b/>
                <w:caps/>
                <w:sz w:val="40"/>
              </w:rPr>
            </w:pPr>
            <w:r>
              <w:rPr>
                <w:b/>
                <w:caps/>
                <w:sz w:val="40"/>
              </w:rPr>
              <w:t>ŠKOLNÍ VZDĚLÁVACÍ PROGRAM</w:t>
            </w:r>
          </w:p>
        </w:tc>
      </w:tr>
      <w:tr w:rsidR="00112C29" w:rsidRPr="00607567" w:rsidTr="0007446C">
        <w:tc>
          <w:tcPr>
            <w:tcW w:w="4465" w:type="dxa"/>
          </w:tcPr>
          <w:p w:rsidR="00112C29" w:rsidRPr="00607567" w:rsidRDefault="00112C29" w:rsidP="002A53FB">
            <w:pPr>
              <w:spacing w:before="120" w:line="240" w:lineRule="atLeast"/>
            </w:pPr>
            <w:r w:rsidRPr="00607567">
              <w:t>Vypracoval:</w:t>
            </w:r>
          </w:p>
        </w:tc>
        <w:tc>
          <w:tcPr>
            <w:tcW w:w="4599" w:type="dxa"/>
          </w:tcPr>
          <w:p w:rsidR="00112C29" w:rsidRPr="00607567" w:rsidRDefault="00112C29" w:rsidP="006645B1">
            <w:pPr>
              <w:spacing w:before="120" w:line="240" w:lineRule="atLeast"/>
              <w:jc w:val="right"/>
            </w:pPr>
            <w:r>
              <w:t>Mgr. Lukáš Dejdar</w:t>
            </w:r>
            <w:r w:rsidRPr="00607567">
              <w:t xml:space="preserve">, ředitel </w:t>
            </w:r>
            <w:r w:rsidR="006645B1">
              <w:t>organizace</w:t>
            </w:r>
            <w:r w:rsidRPr="00607567">
              <w:t xml:space="preserve"> </w:t>
            </w:r>
          </w:p>
        </w:tc>
      </w:tr>
      <w:tr w:rsidR="005D431C" w:rsidRPr="00607567" w:rsidTr="0007446C">
        <w:tc>
          <w:tcPr>
            <w:tcW w:w="4465" w:type="dxa"/>
          </w:tcPr>
          <w:p w:rsidR="005D431C" w:rsidRPr="00607567" w:rsidRDefault="00076194" w:rsidP="002A53FB">
            <w:pPr>
              <w:spacing w:before="120" w:line="240" w:lineRule="atLeast"/>
            </w:pPr>
            <w:r>
              <w:t>Schválil:</w:t>
            </w:r>
          </w:p>
        </w:tc>
        <w:tc>
          <w:tcPr>
            <w:tcW w:w="4599" w:type="dxa"/>
          </w:tcPr>
          <w:p w:rsidR="005D431C" w:rsidRDefault="00076194" w:rsidP="00A650AD">
            <w:pPr>
              <w:spacing w:before="120" w:line="240" w:lineRule="atLeast"/>
              <w:jc w:val="right"/>
            </w:pPr>
            <w:r>
              <w:t>Mgr. Lukáš Dejdar</w:t>
            </w:r>
            <w:r w:rsidRPr="00607567">
              <w:t xml:space="preserve">, ředitel </w:t>
            </w:r>
            <w:r>
              <w:t>organizace</w:t>
            </w:r>
          </w:p>
        </w:tc>
      </w:tr>
      <w:tr w:rsidR="00112C29" w:rsidRPr="00607567" w:rsidTr="0007446C">
        <w:tc>
          <w:tcPr>
            <w:tcW w:w="4465" w:type="dxa"/>
          </w:tcPr>
          <w:p w:rsidR="00112C29" w:rsidRPr="00607567" w:rsidRDefault="005D431C" w:rsidP="002A53FB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599" w:type="dxa"/>
          </w:tcPr>
          <w:p w:rsidR="00112C29" w:rsidRPr="00607567" w:rsidRDefault="00A775BE" w:rsidP="005D431C">
            <w:pPr>
              <w:spacing w:before="120" w:line="240" w:lineRule="atLeast"/>
              <w:jc w:val="right"/>
            </w:pPr>
            <w:r>
              <w:t>30.08.2019</w:t>
            </w:r>
            <w:r w:rsidR="00112C29" w:rsidRPr="00607567">
              <w:t xml:space="preserve"> </w:t>
            </w:r>
          </w:p>
        </w:tc>
      </w:tr>
      <w:tr w:rsidR="005D431C" w:rsidRPr="00607567" w:rsidTr="0007446C">
        <w:tc>
          <w:tcPr>
            <w:tcW w:w="4465" w:type="dxa"/>
          </w:tcPr>
          <w:p w:rsidR="005D431C" w:rsidRDefault="005D431C" w:rsidP="002A53FB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599" w:type="dxa"/>
          </w:tcPr>
          <w:p w:rsidR="005D431C" w:rsidRDefault="00A775BE" w:rsidP="005D431C">
            <w:pPr>
              <w:spacing w:before="120" w:line="240" w:lineRule="atLeast"/>
              <w:jc w:val="right"/>
            </w:pPr>
            <w:r>
              <w:t>30.08.2019</w:t>
            </w:r>
          </w:p>
        </w:tc>
      </w:tr>
      <w:tr w:rsidR="005D431C" w:rsidRPr="00607567" w:rsidTr="0007446C">
        <w:trPr>
          <w:trHeight w:val="476"/>
        </w:trPr>
        <w:tc>
          <w:tcPr>
            <w:tcW w:w="9064" w:type="dxa"/>
            <w:gridSpan w:val="2"/>
          </w:tcPr>
          <w:p w:rsidR="005D431C" w:rsidRPr="00607567" w:rsidRDefault="005D431C" w:rsidP="000021B2">
            <w:pPr>
              <w:spacing w:after="0"/>
            </w:pPr>
            <w:r w:rsidRPr="00607567">
              <w:t>Změny ve směrnici jsou prováděny formou číslovaných písemných dodatků, které tvoří součást tohoto předpisu.</w:t>
            </w:r>
          </w:p>
        </w:tc>
      </w:tr>
    </w:tbl>
    <w:p w:rsidR="00112C29" w:rsidRDefault="00112C29" w:rsidP="004A054A">
      <w:pPr>
        <w:spacing w:after="0"/>
        <w:rPr>
          <w:color w:val="000000" w:themeColor="text1"/>
        </w:rPr>
      </w:pPr>
    </w:p>
    <w:p w:rsidR="00855945" w:rsidRPr="00855945" w:rsidRDefault="00855945" w:rsidP="00855945">
      <w:pPr>
        <w:spacing w:before="12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Předkladatel:</w:t>
      </w:r>
    </w:p>
    <w:p w:rsidR="00855945" w:rsidRPr="00855945" w:rsidRDefault="00855945" w:rsidP="00855945">
      <w:pPr>
        <w:spacing w:before="120"/>
        <w:ind w:left="72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Správa školských </w:t>
      </w:r>
      <w:proofErr w:type="gramStart"/>
      <w:r w:rsidRPr="00855945">
        <w:rPr>
          <w:rFonts w:cstheme="minorHAnsi"/>
          <w:b/>
        </w:rPr>
        <w:t>zařízení - domov</w:t>
      </w:r>
      <w:proofErr w:type="gramEnd"/>
      <w:r w:rsidRPr="00855945">
        <w:rPr>
          <w:rFonts w:cstheme="minorHAnsi"/>
          <w:b/>
        </w:rPr>
        <w:t xml:space="preserve"> mládeže a školní jídelna, Vysoké Mýto, příspěvková organizace</w:t>
      </w:r>
    </w:p>
    <w:p w:rsidR="00855945" w:rsidRPr="00855945" w:rsidRDefault="00855945" w:rsidP="00855945">
      <w:pPr>
        <w:ind w:left="72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Generála Závady 118, 56601 Vysoké Mýto</w:t>
      </w:r>
    </w:p>
    <w:p w:rsidR="00855945" w:rsidRPr="00855945" w:rsidRDefault="00855945" w:rsidP="00855945">
      <w:pPr>
        <w:ind w:left="720"/>
        <w:jc w:val="both"/>
        <w:rPr>
          <w:rFonts w:cstheme="minorHAnsi"/>
          <w:b/>
        </w:rPr>
      </w:pPr>
      <w:r w:rsidRPr="00855945">
        <w:rPr>
          <w:rFonts w:cstheme="minorHAnsi"/>
        </w:rPr>
        <w:t>IČO: 71294791</w:t>
      </w:r>
    </w:p>
    <w:p w:rsidR="00855945" w:rsidRPr="00855945" w:rsidRDefault="00855945" w:rsidP="00855945">
      <w:pPr>
        <w:ind w:left="720"/>
        <w:jc w:val="both"/>
        <w:rPr>
          <w:rFonts w:cstheme="minorHAnsi"/>
          <w:b/>
        </w:rPr>
      </w:pPr>
      <w:r w:rsidRPr="00855945">
        <w:rPr>
          <w:rFonts w:cstheme="minorHAnsi"/>
        </w:rPr>
        <w:t>ředitel: Mgr. Lukáš Dejdar</w:t>
      </w:r>
    </w:p>
    <w:p w:rsidR="00855945" w:rsidRPr="00855945" w:rsidRDefault="00855945" w:rsidP="00855945">
      <w:pPr>
        <w:ind w:left="720"/>
        <w:jc w:val="both"/>
        <w:rPr>
          <w:rFonts w:cstheme="minorHAnsi"/>
        </w:rPr>
      </w:pPr>
      <w:r w:rsidRPr="00855945">
        <w:rPr>
          <w:rFonts w:cstheme="minorHAnsi"/>
        </w:rPr>
        <w:t>kontakty: vedeni@dmvm.cz, +420 465 421 777</w:t>
      </w:r>
    </w:p>
    <w:p w:rsidR="00855945" w:rsidRPr="00855945" w:rsidRDefault="00855945" w:rsidP="00855945">
      <w:pPr>
        <w:ind w:left="720"/>
        <w:rPr>
          <w:rFonts w:cstheme="minorHAnsi"/>
          <w:b/>
        </w:rPr>
      </w:pPr>
      <w:r w:rsidRPr="00855945">
        <w:rPr>
          <w:rFonts w:cstheme="minorHAnsi"/>
        </w:rPr>
        <w:t xml:space="preserve">koordinátor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>: Zdena Metelková, vychovatelka</w:t>
      </w:r>
    </w:p>
    <w:p w:rsidR="00855945" w:rsidRPr="00855945" w:rsidRDefault="00855945" w:rsidP="00855945">
      <w:pPr>
        <w:spacing w:before="12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Zřizovatel:</w:t>
      </w:r>
      <w:bookmarkStart w:id="0" w:name="_GoBack"/>
      <w:bookmarkEnd w:id="0"/>
    </w:p>
    <w:p w:rsidR="00855945" w:rsidRPr="00855945" w:rsidRDefault="00855945" w:rsidP="00855945">
      <w:pPr>
        <w:spacing w:before="120"/>
        <w:ind w:left="720"/>
        <w:jc w:val="both"/>
        <w:rPr>
          <w:rFonts w:cstheme="minorHAnsi"/>
        </w:rPr>
      </w:pPr>
      <w:r w:rsidRPr="00855945">
        <w:rPr>
          <w:rFonts w:cstheme="minorHAnsi"/>
        </w:rPr>
        <w:t>Město Vysoké Mýto</w:t>
      </w:r>
    </w:p>
    <w:p w:rsidR="00855945" w:rsidRPr="00855945" w:rsidRDefault="00855945" w:rsidP="00855945">
      <w:pPr>
        <w:ind w:left="720"/>
        <w:jc w:val="both"/>
        <w:rPr>
          <w:rFonts w:cstheme="minorHAnsi"/>
        </w:rPr>
      </w:pPr>
      <w:r w:rsidRPr="00855945">
        <w:rPr>
          <w:rFonts w:cstheme="minorHAnsi"/>
        </w:rPr>
        <w:t>Smetanova 92, 56601 Vysoké Mýto</w:t>
      </w:r>
    </w:p>
    <w:p w:rsidR="00C20447" w:rsidRPr="00855945" w:rsidRDefault="00C20447" w:rsidP="004A054A">
      <w:pPr>
        <w:spacing w:after="0"/>
        <w:rPr>
          <w:rFonts w:cstheme="minorHAnsi"/>
          <w:color w:val="000000" w:themeColor="text1"/>
        </w:rPr>
      </w:pPr>
    </w:p>
    <w:p w:rsidR="00855945" w:rsidRPr="00855945" w:rsidRDefault="00855945" w:rsidP="004A054A">
      <w:pPr>
        <w:spacing w:after="0"/>
        <w:rPr>
          <w:rFonts w:cstheme="minorHAnsi"/>
          <w:color w:val="000000" w:themeColor="text1"/>
        </w:rPr>
      </w:pPr>
    </w:p>
    <w:p w:rsidR="00855945" w:rsidRPr="00855945" w:rsidRDefault="00855945" w:rsidP="00855945">
      <w:pPr>
        <w:tabs>
          <w:tab w:val="left" w:pos="540"/>
        </w:tabs>
        <w:jc w:val="center"/>
        <w:rPr>
          <w:rFonts w:cstheme="minorHAnsi"/>
          <w:b/>
          <w:sz w:val="28"/>
          <w:szCs w:val="28"/>
        </w:rPr>
      </w:pPr>
      <w:r w:rsidRPr="00855945">
        <w:rPr>
          <w:rFonts w:cstheme="minorHAnsi"/>
          <w:b/>
          <w:sz w:val="28"/>
          <w:szCs w:val="28"/>
        </w:rPr>
        <w:t xml:space="preserve">Kapitola I. </w:t>
      </w:r>
      <w:r w:rsidR="003D2E0D">
        <w:rPr>
          <w:rFonts w:cstheme="minorHAnsi"/>
          <w:b/>
          <w:sz w:val="28"/>
          <w:szCs w:val="28"/>
        </w:rPr>
        <w:t>–</w:t>
      </w:r>
      <w:r w:rsidRPr="00855945">
        <w:rPr>
          <w:rFonts w:cstheme="minorHAnsi"/>
          <w:b/>
          <w:sz w:val="28"/>
          <w:szCs w:val="28"/>
        </w:rPr>
        <w:t xml:space="preserve"> </w:t>
      </w:r>
      <w:r w:rsidR="003D2E0D">
        <w:rPr>
          <w:rFonts w:cstheme="minorHAnsi"/>
          <w:b/>
          <w:sz w:val="28"/>
          <w:szCs w:val="28"/>
        </w:rPr>
        <w:t>CHARAKTERISTIKA ŠKOLSKÉHO ZAŘÍZENÍ</w:t>
      </w:r>
    </w:p>
    <w:p w:rsidR="00855945" w:rsidRPr="00855945" w:rsidRDefault="00855945" w:rsidP="00855945">
      <w:pPr>
        <w:numPr>
          <w:ilvl w:val="0"/>
          <w:numId w:val="9"/>
        </w:numPr>
        <w:tabs>
          <w:tab w:val="clear" w:pos="360"/>
          <w:tab w:val="left" w:pos="540"/>
        </w:tabs>
        <w:spacing w:before="240" w:after="0" w:line="240" w:lineRule="auto"/>
        <w:ind w:left="357" w:hanging="357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Působnost, organizace a základní podmínky.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120" w:after="0" w:line="240" w:lineRule="auto"/>
        <w:ind w:left="902" w:hanging="539"/>
        <w:jc w:val="both"/>
        <w:rPr>
          <w:rFonts w:cstheme="minorHAnsi"/>
        </w:rPr>
      </w:pPr>
      <w:r w:rsidRPr="00855945">
        <w:rPr>
          <w:rFonts w:cstheme="minorHAnsi"/>
        </w:rPr>
        <w:t xml:space="preserve">Domov mládeže a školní jídelna (dále jen </w:t>
      </w:r>
      <w:r>
        <w:rPr>
          <w:rFonts w:cstheme="minorHAnsi"/>
        </w:rPr>
        <w:t>„</w:t>
      </w:r>
      <w:r w:rsidRPr="00855945">
        <w:rPr>
          <w:rFonts w:cstheme="minorHAnsi"/>
        </w:rPr>
        <w:t>domov</w:t>
      </w:r>
      <w:r>
        <w:rPr>
          <w:rFonts w:cstheme="minorHAnsi"/>
        </w:rPr>
        <w:t>“</w:t>
      </w:r>
      <w:r w:rsidRPr="00855945">
        <w:rPr>
          <w:rFonts w:cstheme="minorHAnsi"/>
        </w:rPr>
        <w:t>) je školským zařízením s právní subjektivitou zřízeným Městem Vysoké Mýto.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>Ve své činnosti se řídí zákonem č. 561/2004 Sb., o předškolním, základním, středním, vyšším odborném a jiném vzdělávání (školský zákon), zákonem č. 563/2004 Sb., o pedagogických pracovnících a o změně některých zákonů, vyhláškou MŠMT č. 436/2010 Sb., o</w:t>
      </w:r>
      <w:r w:rsidRPr="00855945">
        <w:rPr>
          <w:rFonts w:cstheme="minorHAnsi"/>
          <w:bCs/>
        </w:rPr>
        <w:t xml:space="preserve"> školských </w:t>
      </w:r>
      <w:r w:rsidRPr="00855945">
        <w:rPr>
          <w:rFonts w:cstheme="minorHAnsi"/>
          <w:bCs/>
        </w:rPr>
        <w:lastRenderedPageBreak/>
        <w:t>výchovných a ubytovacích zařízeních a školských účelových zařízeních, v platném znění, předpisy s uvedenými normami souvisejícími a obecně právními předpisy.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 xml:space="preserve">Domov poskytuje žákům středních škol a studentům vyšších odborných škol ubytování, výchovně vzdělávací činnost navazující na výchovně vzdělávací činnost škol a zajišťuje těmto žákům školní stravování. 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>Působnost domova je místní a zčásti přesahuje i hranice města. Služby poskytuje žákům gymnázií, SOŠ, SOU a studentům VOŠ (dále jen spádových škol), které nemají vlastní ubytovací kapacity nebo jsou nedostačující.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>Celková ubytovací kapacita domova mládeže je 96 lůžek v jedné budově. Stravovací kapacita školní jídelny je 1500 hlavních jídel.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 xml:space="preserve">Ubytovací kapacita je rozdělena na tři podlaží 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Pracoviště na ul. Generála Závady 118 (budova DM1) – ubytování pro 96 žáků, stravování ve školní jídelně domova.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>Ubytovaní žáci jsou rozděleni do základních výchovných jednotek – výchovných skupin podle vyhlášky MŠMT č. 436/2010 Sb. Podmínky a rozdělení žáků do výchovných skupin ve školním roce stanovuje ředitel domova.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39"/>
        <w:jc w:val="both"/>
        <w:rPr>
          <w:rFonts w:cstheme="minorHAnsi"/>
        </w:rPr>
      </w:pPr>
      <w:r w:rsidRPr="00855945">
        <w:rPr>
          <w:rFonts w:cstheme="minorHAnsi"/>
        </w:rPr>
        <w:t>Domov poskytuje ubytovací a stravovací služby veřejnosti v době nepřítomnosti ubytovaných žáků v rámci doplňkové činnosti.</w:t>
      </w:r>
    </w:p>
    <w:p w:rsidR="00855945" w:rsidRPr="00855945" w:rsidRDefault="00855945" w:rsidP="00855945">
      <w:pPr>
        <w:numPr>
          <w:ilvl w:val="0"/>
          <w:numId w:val="9"/>
        </w:numPr>
        <w:tabs>
          <w:tab w:val="left" w:pos="540"/>
        </w:tabs>
        <w:spacing w:before="24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   Prostorové a materiálně technické podmínky.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left" w:pos="900"/>
        </w:tabs>
        <w:spacing w:before="120" w:after="0" w:line="240" w:lineRule="auto"/>
        <w:ind w:left="896" w:hanging="539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Prostorové a materiálně technické podmínky pro ubytování žáků. </w:t>
      </w:r>
    </w:p>
    <w:p w:rsidR="00855945" w:rsidRPr="00855945" w:rsidRDefault="00855945" w:rsidP="00855945">
      <w:pPr>
        <w:numPr>
          <w:ilvl w:val="2"/>
          <w:numId w:val="9"/>
        </w:numPr>
        <w:tabs>
          <w:tab w:val="left" w:pos="1080"/>
        </w:tabs>
        <w:spacing w:before="60" w:after="0" w:line="240" w:lineRule="auto"/>
        <w:ind w:left="1225" w:hanging="505"/>
        <w:jc w:val="both"/>
        <w:rPr>
          <w:rFonts w:cstheme="minorHAnsi"/>
        </w:rPr>
      </w:pPr>
      <w:r w:rsidRPr="00855945">
        <w:rPr>
          <w:rFonts w:cstheme="minorHAnsi"/>
        </w:rPr>
        <w:t>Budova domova: ubytování v čtyřlůžkových garsoniérách (2+2) s vlastním sociálním zařízením.</w:t>
      </w:r>
    </w:p>
    <w:p w:rsidR="00855945" w:rsidRPr="00855945" w:rsidRDefault="00855945" w:rsidP="00855945">
      <w:pPr>
        <w:numPr>
          <w:ilvl w:val="2"/>
          <w:numId w:val="9"/>
        </w:numPr>
        <w:tabs>
          <w:tab w:val="left" w:pos="1080"/>
        </w:tabs>
        <w:spacing w:before="60" w:after="0" w:line="240" w:lineRule="auto"/>
        <w:ind w:left="1225" w:hanging="505"/>
        <w:jc w:val="both"/>
        <w:rPr>
          <w:rFonts w:cstheme="minorHAnsi"/>
        </w:rPr>
      </w:pPr>
      <w:r w:rsidRPr="00855945">
        <w:rPr>
          <w:rFonts w:cstheme="minorHAnsi"/>
        </w:rPr>
        <w:t>Základní vybavení ložnice pro jednoho žáka: válenda s úložním prostorem, šatní skříň, pracovní místo u stolu, polička; žákům se dále poskytuje ložní prádlo, klíče od pokojů a botníků.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Prostorové a materiálně technické podmínky pro vzdělávání, výchovu a volný čas žáků.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Budova DM1: místnosti pro výchovně vzdělávací činnost a spontánní individuální i skupinové aktivity (klubovny), knihovna a studovna, učebna výpočetní techniky, cvičná kuchyně, herna, posilovna, </w:t>
      </w:r>
      <w:r w:rsidR="0014602A">
        <w:rPr>
          <w:rFonts w:cstheme="minorHAnsi"/>
        </w:rPr>
        <w:t xml:space="preserve">keramická dílna, </w:t>
      </w:r>
      <w:r w:rsidRPr="00855945">
        <w:rPr>
          <w:rFonts w:cstheme="minorHAnsi"/>
        </w:rPr>
        <w:t>nealkobar, sportovní hala domova.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Hygienické podmínky a bezpečnost a ochrana zdraví žáků.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Domov postupuje při zajištění hygienických podmínek podle vyhlášky ministerstva zdravotnictví č. 410/2005 Sb., o hygienických požadavcích na provoz zařízení a provozoven pro výchovu a vzdělávání dětí a mladistvých, která stanoví hygienické požadavky na prostorové podmínky, vybavení, provoz, osvětlení, vytápění, mikroklimatické podmínky, zásobování vodou a úklid.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 rámci tohoto právního předpisu poskytuje domov kromě základních podmínek pro ubytování zejména výměnu ložního prádla, úklid ložnic, sociálního zařízení, společných prostor a zajištění pitného režimu.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Žáci jsou prokazatelně seznámeni s předpisy a opatřeními vztahujícími se k bezpečnosti a ochraně zdraví nejméně dvakrát za školní rok a vždy při činnostech, kde je zvýšené riziko poškození zdraví.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Prostorové, materiálně technické a hygienické podmínky pro práci zaměstnanců.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Vychovatelé mají zázemí ve vychovatelnách, kde je k dispozici pracovní stůl, počítač, telefon, sedací nábytek pro návštěvy a úložný prostor.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Ostatní zaměstnanci pracují v kancelářích nebo v účelových pracovních místnostech, všichni mají možnost využít výpočetní techniku.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Hygienické zázemí pro zaměstnance tvoří samostatné sociální zařízení a odpočinkové místnosti.</w:t>
      </w:r>
    </w:p>
    <w:p w:rsidR="00855945" w:rsidRPr="00855945" w:rsidRDefault="00855945" w:rsidP="00855945">
      <w:pPr>
        <w:numPr>
          <w:ilvl w:val="2"/>
          <w:numId w:val="9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Informační systém pro pracovníky z jednotlivých pracovišť je řešen prostřednictvím telefonu a internetu.</w:t>
      </w:r>
    </w:p>
    <w:p w:rsidR="00855945" w:rsidRPr="00855945" w:rsidRDefault="00855945" w:rsidP="00855945">
      <w:pPr>
        <w:numPr>
          <w:ilvl w:val="0"/>
          <w:numId w:val="9"/>
        </w:numPr>
        <w:tabs>
          <w:tab w:val="clear" w:pos="360"/>
          <w:tab w:val="left" w:pos="540"/>
        </w:tabs>
        <w:spacing w:before="240" w:after="0" w:line="240" w:lineRule="auto"/>
        <w:ind w:left="539" w:hanging="539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Charakteristika žáků.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120" w:after="0" w:line="240" w:lineRule="auto"/>
        <w:ind w:left="896" w:hanging="539"/>
        <w:jc w:val="both"/>
        <w:rPr>
          <w:rFonts w:cstheme="minorHAnsi"/>
        </w:rPr>
      </w:pPr>
      <w:r w:rsidRPr="00855945">
        <w:rPr>
          <w:rFonts w:cstheme="minorHAnsi"/>
        </w:rPr>
        <w:t>Podíl žáků středních odborných škol je každoročně zhruba 70tiprocentní, podíl žáků středních odborných učilišť je asi 10 % a studenti vyšších odborných škol tvoří zhruba 20% podíl.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>Žáci pocházejí z nejrůznějšího sociokulturního prostředí, z regionů přesahujících hranice Pardubického kraje a výrazné rozdíly v jejich chápání života způsobuje dále jejich profesní zaměření, osobní zájmy a sociální vlivy.</w:t>
      </w:r>
    </w:p>
    <w:p w:rsidR="00855945" w:rsidRPr="00855945" w:rsidRDefault="00855945" w:rsidP="00855945">
      <w:pPr>
        <w:numPr>
          <w:ilvl w:val="0"/>
          <w:numId w:val="9"/>
        </w:numPr>
        <w:tabs>
          <w:tab w:val="clear" w:pos="360"/>
          <w:tab w:val="left" w:pos="540"/>
        </w:tabs>
        <w:spacing w:before="240" w:after="0" w:line="240" w:lineRule="auto"/>
        <w:ind w:left="357" w:hanging="357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Charakteristika pedagogického sboru.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left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 xml:space="preserve">Požadavky pro výkon činnosti pedagogických pracovníků stanoví zákon č. 563/2004 Sb., o pedagogických pracovnících a dodatků. Podle zákona má pedagogický pracovník splňovat předpoklady pro výkon funkce podle § </w:t>
      </w:r>
      <w:smartTag w:uri="urn:schemas-microsoft-com:office:smarttags" w:element="metricconverter">
        <w:smartTagPr>
          <w:attr w:name="ProductID" w:val="3 a"/>
        </w:smartTagPr>
        <w:r w:rsidRPr="00855945">
          <w:rPr>
            <w:rFonts w:cstheme="minorHAnsi"/>
          </w:rPr>
          <w:t>3 a</w:t>
        </w:r>
      </w:smartTag>
      <w:r w:rsidRPr="00855945">
        <w:rPr>
          <w:rFonts w:cstheme="minorHAnsi"/>
        </w:rPr>
        <w:t xml:space="preserve"> splňovat odbornou kvalifikaci podle § 16. </w:t>
      </w:r>
    </w:p>
    <w:p w:rsidR="00855945" w:rsidRPr="00855945" w:rsidRDefault="00855945" w:rsidP="00855945">
      <w:pPr>
        <w:numPr>
          <w:ilvl w:val="1"/>
          <w:numId w:val="9"/>
        </w:numPr>
        <w:tabs>
          <w:tab w:val="left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>Další vzdělávání pedagogických pracovníků se uskutečňuje podle § 24 zmíněného zákona a vyhlášky č. 317/2005 Sb., o dalším vzdělávání pedagogických pracovníků a vlastních plánů DVPP.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left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>Pedagogický sbor tvoří vychovatelé a vedoucí pedagogičtí pracovníci. Požadavky na odbornou kvalifikaci stanovuje školský zákon.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 xml:space="preserve">Ve výchově a vzdělávání se domov zaměřuje na prevenci sociálně patologických jevů a ochranu žáků. Tuto činnost upravuje Minimální preventivní program (MPP). Organizací a realizací Minimálního preventivního programu je pověřen </w:t>
      </w:r>
      <w:r w:rsidR="00C541A7">
        <w:rPr>
          <w:rFonts w:cstheme="minorHAnsi"/>
        </w:rPr>
        <w:t xml:space="preserve">vychovatel 1. </w:t>
      </w:r>
      <w:proofErr w:type="spellStart"/>
      <w:r w:rsidR="00C541A7">
        <w:rPr>
          <w:rFonts w:cstheme="minorHAnsi"/>
        </w:rPr>
        <w:t>vých</w:t>
      </w:r>
      <w:proofErr w:type="spellEnd"/>
      <w:r w:rsidR="00C541A7">
        <w:rPr>
          <w:rFonts w:cstheme="minorHAnsi"/>
        </w:rPr>
        <w:t xml:space="preserve">. </w:t>
      </w:r>
      <w:proofErr w:type="spellStart"/>
      <w:r w:rsidR="00C541A7">
        <w:rPr>
          <w:rFonts w:cstheme="minorHAnsi"/>
        </w:rPr>
        <w:t>sk</w:t>
      </w:r>
      <w:proofErr w:type="spellEnd"/>
      <w:r w:rsidRPr="00855945">
        <w:rPr>
          <w:rFonts w:cstheme="minorHAnsi"/>
        </w:rPr>
        <w:t xml:space="preserve">. Vychovatelé spolupracují s externími spolupracovníky, kteří plní některé úkoly v oblasti výchovného poradenství, psychologické intervence a socioterapie. </w:t>
      </w:r>
    </w:p>
    <w:p w:rsidR="00855945" w:rsidRPr="00855945" w:rsidRDefault="00855945" w:rsidP="00855945">
      <w:pPr>
        <w:numPr>
          <w:ilvl w:val="0"/>
          <w:numId w:val="9"/>
        </w:numPr>
        <w:tabs>
          <w:tab w:val="clear" w:pos="360"/>
          <w:tab w:val="left" w:pos="540"/>
        </w:tabs>
        <w:spacing w:before="240" w:after="0" w:line="240" w:lineRule="auto"/>
        <w:ind w:left="357" w:hanging="357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Spolupráce s rodiči žáků, školami a jinými subjekty.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120" w:after="0" w:line="240" w:lineRule="auto"/>
        <w:ind w:left="896" w:hanging="539"/>
        <w:jc w:val="both"/>
        <w:rPr>
          <w:rFonts w:cstheme="minorHAnsi"/>
        </w:rPr>
      </w:pPr>
      <w:r w:rsidRPr="00855945">
        <w:rPr>
          <w:rFonts w:cstheme="minorHAnsi"/>
        </w:rPr>
        <w:t>Rodiče nezletilých žáků jsou faktickými zákazníky domova, kteří mají právo na kvalitní služby a informace a plní povinnosti vyplývající ze školského zákona a předpisů souvisejících. Obdobná práva a povinnosti mají zletilí žáci.</w:t>
      </w:r>
    </w:p>
    <w:p w:rsidR="00855945" w:rsidRPr="00855945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>Ve vztahu ke školám vystupuje domov jako partner podílející se na výchově a vzdělávání žáků a autonomní subjekt, který formuluje a realizuje vlastní výchovné cíle v návaznosti na výchovně vzdělávací činnost školy. Z tohoto titulu informuje školu o podstatných otázkách vzdělávání a výchovy žáků a účinně s ní spolupracuje.</w:t>
      </w:r>
    </w:p>
    <w:p w:rsidR="00855945" w:rsidRPr="00D06E50" w:rsidRDefault="00855945" w:rsidP="00855945">
      <w:pPr>
        <w:numPr>
          <w:ilvl w:val="1"/>
          <w:numId w:val="9"/>
        </w:numPr>
        <w:tabs>
          <w:tab w:val="num" w:pos="900"/>
        </w:tabs>
        <w:spacing w:before="60" w:after="0" w:line="240" w:lineRule="auto"/>
        <w:ind w:left="900" w:hanging="540"/>
        <w:jc w:val="both"/>
        <w:rPr>
          <w:rFonts w:cstheme="minorHAnsi"/>
        </w:rPr>
      </w:pPr>
      <w:r w:rsidRPr="00855945">
        <w:rPr>
          <w:rFonts w:cstheme="minorHAnsi"/>
        </w:rPr>
        <w:t>Dalšími subjekty, s nimiž domov spolupracuje, jsou instituce participující na vzdělávání a výchově žáků a studentů a instituce ochrany a péče o mládež, poskytující psychologické, psychiatrické a lékařské služby, případně Policie ČR.</w:t>
      </w:r>
      <w:r w:rsidRPr="00855945">
        <w:rPr>
          <w:rFonts w:cstheme="minorHAnsi"/>
          <w:color w:val="339966"/>
        </w:rPr>
        <w:t xml:space="preserve"> </w:t>
      </w:r>
    </w:p>
    <w:p w:rsidR="00D06E50" w:rsidRDefault="00D06E50" w:rsidP="00D06E50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theme="minorHAnsi"/>
          <w:b/>
        </w:rPr>
      </w:pPr>
      <w:r w:rsidRPr="00D06E50">
        <w:rPr>
          <w:rFonts w:cstheme="minorHAnsi"/>
          <w:b/>
        </w:rPr>
        <w:t>Podmínky bezpečnosti práce a ochrany zdraví.</w:t>
      </w:r>
    </w:p>
    <w:p w:rsidR="0016697D" w:rsidRDefault="0016697D" w:rsidP="0016697D">
      <w:pPr>
        <w:pStyle w:val="Odstavecseseznamem"/>
        <w:spacing w:before="60" w:after="0" w:line="240" w:lineRule="auto"/>
        <w:ind w:left="360"/>
        <w:jc w:val="both"/>
        <w:rPr>
          <w:rFonts w:cstheme="minorHAnsi"/>
          <w:b/>
        </w:rPr>
      </w:pPr>
    </w:p>
    <w:p w:rsidR="00855945" w:rsidRPr="00C82313" w:rsidRDefault="00C82313" w:rsidP="0016697D">
      <w:pPr>
        <w:pStyle w:val="Odstavecseseznamem"/>
        <w:numPr>
          <w:ilvl w:val="1"/>
          <w:numId w:val="9"/>
        </w:numPr>
        <w:spacing w:before="60" w:after="0" w:line="240" w:lineRule="auto"/>
        <w:jc w:val="both"/>
        <w:rPr>
          <w:rFonts w:cstheme="minorHAnsi"/>
          <w:color w:val="339966"/>
        </w:rPr>
      </w:pPr>
      <w:r w:rsidRPr="00C82313">
        <w:rPr>
          <w:rFonts w:cstheme="minorHAnsi"/>
        </w:rPr>
        <w:t>Na základě vyhodnocení rizik p</w:t>
      </w:r>
      <w:r>
        <w:rPr>
          <w:rFonts w:cstheme="minorHAnsi"/>
        </w:rPr>
        <w:t xml:space="preserve">ro zajištění bezpečnosti a ochrany zdraví žáků </w:t>
      </w:r>
      <w:r w:rsidRPr="00C82313">
        <w:rPr>
          <w:rFonts w:cstheme="minorHAnsi"/>
        </w:rPr>
        <w:t>domova mládeže</w:t>
      </w:r>
      <w:r>
        <w:t>, jsou žáci a zaměstnanci proškoleni dle sestavené osnovy. K</w:t>
      </w:r>
      <w:r>
        <w:t>onkrétní</w:t>
      </w:r>
      <w:r>
        <w:t xml:space="preserve"> </w:t>
      </w:r>
      <w:r>
        <w:t>opatření ber</w:t>
      </w:r>
      <w:r>
        <w:t>ou</w:t>
      </w:r>
      <w:r>
        <w:t xml:space="preserve"> v úvahu zejména možné ohrožení žáků při </w:t>
      </w:r>
      <w:r>
        <w:t xml:space="preserve">výchově a </w:t>
      </w:r>
      <w:r>
        <w:t xml:space="preserve">vzdělávání, při přesunech žáků v rámci </w:t>
      </w:r>
      <w:r>
        <w:t>domova mládeže</w:t>
      </w:r>
      <w:r>
        <w:t xml:space="preserve"> a při účasti žáků na různých akcích pořádaných </w:t>
      </w:r>
      <w:r>
        <w:t>domovem mládeže</w:t>
      </w:r>
      <w:r>
        <w:t xml:space="preserve">. </w:t>
      </w:r>
      <w:r>
        <w:t>Pedagog při proškolení žáků</w:t>
      </w:r>
      <w:r>
        <w:t xml:space="preserve"> přihlíží k věku žáků, jejich schopnostem, fyzické a duševní vyspělosti a zdravotnímu stavu. </w:t>
      </w:r>
    </w:p>
    <w:p w:rsidR="00C82313" w:rsidRPr="00C82313" w:rsidRDefault="00C82313" w:rsidP="00C82313">
      <w:pPr>
        <w:pStyle w:val="Odstavecseseznamem"/>
        <w:spacing w:before="60" w:after="0" w:line="240" w:lineRule="auto"/>
        <w:ind w:left="792"/>
        <w:jc w:val="both"/>
        <w:rPr>
          <w:rFonts w:cstheme="minorHAnsi"/>
          <w:color w:val="339966"/>
        </w:rPr>
      </w:pPr>
    </w:p>
    <w:p w:rsidR="00C82313" w:rsidRPr="00C82313" w:rsidRDefault="00C82313" w:rsidP="00503159">
      <w:pPr>
        <w:pStyle w:val="Odstavecseseznamem"/>
        <w:numPr>
          <w:ilvl w:val="1"/>
          <w:numId w:val="9"/>
        </w:numPr>
        <w:spacing w:before="60" w:after="0" w:line="240" w:lineRule="auto"/>
        <w:jc w:val="both"/>
        <w:rPr>
          <w:rFonts w:cstheme="minorHAnsi"/>
          <w:color w:val="339966"/>
        </w:rPr>
      </w:pPr>
      <w:r w:rsidRPr="00C82313">
        <w:rPr>
          <w:rFonts w:cstheme="minorHAnsi"/>
        </w:rPr>
        <w:t xml:space="preserve">Zaměstnanci školského zařízení jsou proškolováni </w:t>
      </w:r>
      <w:proofErr w:type="gramStart"/>
      <w:r w:rsidRPr="00C82313">
        <w:rPr>
          <w:rFonts w:cstheme="minorHAnsi"/>
        </w:rPr>
        <w:t>1-2x</w:t>
      </w:r>
      <w:proofErr w:type="gramEnd"/>
      <w:r w:rsidRPr="00C82313">
        <w:rPr>
          <w:rFonts w:cstheme="minorHAnsi"/>
        </w:rPr>
        <w:t xml:space="preserve"> za dva roky, v oblastech dle rozsahu jejich náplně práce. </w:t>
      </w:r>
    </w:p>
    <w:p w:rsidR="00855945" w:rsidRPr="00A34EF5" w:rsidRDefault="00855945" w:rsidP="00855945">
      <w:pPr>
        <w:spacing w:before="120"/>
        <w:jc w:val="center"/>
        <w:rPr>
          <w:rFonts w:cstheme="minorHAnsi"/>
          <w:b/>
          <w:sz w:val="28"/>
          <w:szCs w:val="28"/>
        </w:rPr>
      </w:pPr>
      <w:r w:rsidRPr="00A34EF5">
        <w:rPr>
          <w:rFonts w:cstheme="minorHAnsi"/>
          <w:b/>
          <w:sz w:val="28"/>
          <w:szCs w:val="28"/>
        </w:rPr>
        <w:lastRenderedPageBreak/>
        <w:t xml:space="preserve">Kapitola II. </w:t>
      </w:r>
      <w:r w:rsidR="003D2E0D">
        <w:rPr>
          <w:rFonts w:cstheme="minorHAnsi"/>
          <w:b/>
          <w:sz w:val="28"/>
          <w:szCs w:val="28"/>
        </w:rPr>
        <w:t>–</w:t>
      </w:r>
      <w:r w:rsidRPr="00A34EF5">
        <w:rPr>
          <w:rFonts w:cstheme="minorHAnsi"/>
          <w:b/>
          <w:sz w:val="28"/>
          <w:szCs w:val="28"/>
        </w:rPr>
        <w:t xml:space="preserve"> </w:t>
      </w:r>
      <w:r w:rsidR="003D2E0D">
        <w:rPr>
          <w:rFonts w:cstheme="minorHAnsi"/>
          <w:b/>
          <w:sz w:val="28"/>
          <w:szCs w:val="28"/>
        </w:rPr>
        <w:t>CÍL</w:t>
      </w:r>
      <w:r w:rsidR="00D06E50">
        <w:rPr>
          <w:rFonts w:cstheme="minorHAnsi"/>
          <w:b/>
          <w:sz w:val="28"/>
          <w:szCs w:val="28"/>
        </w:rPr>
        <w:t>E,</w:t>
      </w:r>
      <w:r w:rsidR="003D2E0D">
        <w:rPr>
          <w:rFonts w:cstheme="minorHAnsi"/>
          <w:b/>
          <w:sz w:val="28"/>
          <w:szCs w:val="28"/>
        </w:rPr>
        <w:t xml:space="preserve"> FORMY</w:t>
      </w:r>
      <w:r w:rsidR="00D06E50">
        <w:rPr>
          <w:rFonts w:cstheme="minorHAnsi"/>
          <w:b/>
          <w:sz w:val="28"/>
          <w:szCs w:val="28"/>
        </w:rPr>
        <w:t>, OBSAH A DÉLKA</w:t>
      </w:r>
      <w:r w:rsidR="003D2E0D">
        <w:rPr>
          <w:rFonts w:cstheme="minorHAnsi"/>
          <w:b/>
          <w:sz w:val="28"/>
          <w:szCs w:val="28"/>
        </w:rPr>
        <w:t xml:space="preserve"> VZDĚLÁVÁNÍ</w:t>
      </w:r>
    </w:p>
    <w:p w:rsidR="00855945" w:rsidRPr="00855945" w:rsidRDefault="00855945" w:rsidP="00855945">
      <w:pPr>
        <w:numPr>
          <w:ilvl w:val="0"/>
          <w:numId w:val="12"/>
        </w:numPr>
        <w:tabs>
          <w:tab w:val="left" w:pos="360"/>
          <w:tab w:val="left" w:pos="720"/>
        </w:tabs>
        <w:spacing w:before="240" w:after="0" w:line="240" w:lineRule="auto"/>
        <w:ind w:left="357" w:hanging="357"/>
        <w:rPr>
          <w:rFonts w:cstheme="minorHAnsi"/>
          <w:b/>
        </w:rPr>
      </w:pPr>
      <w:r w:rsidRPr="00855945">
        <w:rPr>
          <w:rFonts w:cstheme="minorHAnsi"/>
          <w:b/>
        </w:rPr>
        <w:t>Zaměření a podmínky vzdělávání a výchovy v DM</w:t>
      </w:r>
      <w:r>
        <w:rPr>
          <w:rFonts w:cstheme="minorHAnsi"/>
          <w:b/>
        </w:rPr>
        <w:t>VM</w:t>
      </w:r>
      <w:r w:rsidRPr="00855945">
        <w:rPr>
          <w:rFonts w:cstheme="minorHAnsi"/>
          <w:b/>
        </w:rPr>
        <w:t>.</w:t>
      </w:r>
    </w:p>
    <w:p w:rsidR="00855945" w:rsidRPr="00855945" w:rsidRDefault="00855945" w:rsidP="00855945">
      <w:pPr>
        <w:numPr>
          <w:ilvl w:val="1"/>
          <w:numId w:val="12"/>
        </w:numPr>
        <w:tabs>
          <w:tab w:val="clear" w:pos="792"/>
          <w:tab w:val="left" w:pos="900"/>
        </w:tabs>
        <w:spacing w:before="120" w:after="0" w:line="240" w:lineRule="auto"/>
        <w:ind w:left="896" w:hanging="539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Principy a cíle vzdělávání a výchovy </w:t>
      </w:r>
      <w:r w:rsidRPr="00855945">
        <w:rPr>
          <w:rFonts w:cstheme="minorHAnsi"/>
        </w:rPr>
        <w:t>(§ 2 školského zákona)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Rovný a nediskriminační přístup ke vzdělávání a výchově.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Zohlednění vzdělávacích a výchovných potřeb žáka daných jeho </w:t>
      </w:r>
      <w:r w:rsidR="001A303C">
        <w:rPr>
          <w:rFonts w:cstheme="minorHAnsi"/>
        </w:rPr>
        <w:t>schopnostmi</w:t>
      </w:r>
      <w:r w:rsidRPr="00855945">
        <w:rPr>
          <w:rFonts w:cstheme="minorHAnsi"/>
        </w:rPr>
        <w:t xml:space="preserve"> a osobnostními charakteristikami.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Vzájemná úcta, respekt, názorová snášenlivost, solidarita a úcta všech účastníků vzdělávání a výchovy.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Svobodné šíření poznatků vyplývajících z výsledků soudobého poznání světa, které jsou v souladu s obecnými cíli vzdělávání a výchovy.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Zdokonalování procesu vzdělávání a výchovy na základě výsledků dosažených ve vědě, výzkumu a vývoji a co nejširší uplatňování účinných moderních pedagogických přístupů a metod.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Hodnocení výsledků vzdělávání a výchovy vzhledem k dosahování cílů vzdělávání stanovených zákony a vzdělávacími programy.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108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Vědomí spoluodpovědnosti za své vzdělávání.</w:t>
      </w:r>
    </w:p>
    <w:p w:rsidR="00855945" w:rsidRPr="00855945" w:rsidRDefault="00855945" w:rsidP="00855945">
      <w:pPr>
        <w:numPr>
          <w:ilvl w:val="1"/>
          <w:numId w:val="12"/>
        </w:numPr>
        <w:tabs>
          <w:tab w:val="clear" w:pos="792"/>
          <w:tab w:val="left" w:pos="900"/>
        </w:tabs>
        <w:spacing w:before="120" w:after="0" w:line="240" w:lineRule="auto"/>
        <w:ind w:left="896" w:hanging="539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Priority vzdělávání a výchovy – profilace domova.</w:t>
      </w:r>
    </w:p>
    <w:p w:rsidR="00855945" w:rsidRPr="00855945" w:rsidRDefault="00855945" w:rsidP="00855945">
      <w:pPr>
        <w:pStyle w:val="textodatsvecrvpzv11bzarovnatdoblokuprvndek1cmped6b"/>
        <w:spacing w:before="120" w:beforeAutospacing="0" w:after="0" w:afterAutospacing="0"/>
        <w:ind w:left="54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 xml:space="preserve">Při formulování klíčových </w:t>
      </w:r>
      <w:r w:rsidR="001A303C">
        <w:rPr>
          <w:rFonts w:asciiTheme="minorHAnsi" w:hAnsiTheme="minorHAnsi" w:cstheme="minorHAnsi"/>
          <w:sz w:val="22"/>
          <w:szCs w:val="22"/>
        </w:rPr>
        <w:t>schopností</w:t>
      </w:r>
      <w:r w:rsidRPr="00855945">
        <w:rPr>
          <w:rFonts w:asciiTheme="minorHAnsi" w:hAnsiTheme="minorHAnsi" w:cstheme="minorHAnsi"/>
          <w:sz w:val="22"/>
          <w:szCs w:val="22"/>
        </w:rPr>
        <w:t xml:space="preserve"> vycházíme z toho, že tyto </w:t>
      </w:r>
      <w:r w:rsidR="001A303C">
        <w:rPr>
          <w:rFonts w:asciiTheme="minorHAnsi" w:hAnsiTheme="minorHAnsi" w:cstheme="minorHAnsi"/>
          <w:sz w:val="22"/>
          <w:szCs w:val="22"/>
        </w:rPr>
        <w:t>schopnosti</w:t>
      </w:r>
      <w:r w:rsidRPr="00855945">
        <w:rPr>
          <w:rFonts w:asciiTheme="minorHAnsi" w:hAnsiTheme="minorHAnsi" w:cstheme="minorHAnsi"/>
          <w:sz w:val="22"/>
          <w:szCs w:val="22"/>
        </w:rPr>
        <w:t xml:space="preserve"> by měly být zároveň použitelné v různých situacích a kontextech, měly by být multifunkční. </w:t>
      </w:r>
    </w:p>
    <w:p w:rsidR="00855945" w:rsidRPr="00855945" w:rsidRDefault="00855945" w:rsidP="00855945">
      <w:pPr>
        <w:pStyle w:val="textodatsvecrvpzv11bzarovnatdoblokuprvndek1cmped6b"/>
        <w:spacing w:before="120" w:beforeAutospacing="0" w:after="0" w:afterAutospacing="0"/>
        <w:ind w:left="540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 xml:space="preserve">Ambice a poslání domova ve vzdělávání a výchovně jsou především v oblasti </w:t>
      </w:r>
      <w:r w:rsidRPr="00855945">
        <w:rPr>
          <w:rFonts w:asciiTheme="minorHAnsi" w:hAnsiTheme="minorHAnsi" w:cstheme="minorHAnsi"/>
          <w:b/>
          <w:sz w:val="22"/>
          <w:szCs w:val="22"/>
        </w:rPr>
        <w:t>výchovy osobnosti žáka a výchovy v době mimo vyučování</w:t>
      </w:r>
      <w:r w:rsidRPr="00855945">
        <w:rPr>
          <w:rFonts w:asciiTheme="minorHAnsi" w:hAnsiTheme="minorHAnsi" w:cstheme="minorHAnsi"/>
          <w:sz w:val="22"/>
          <w:szCs w:val="22"/>
        </w:rPr>
        <w:t xml:space="preserve"> a vyplývají z jeho poslání a postavení v systému škol a školských a ubytovacích zařízení. Tím jsou určeny i jeho základní cíle a úkoly, které spočívají ve </w:t>
      </w:r>
      <w:r w:rsidRPr="00855945">
        <w:rPr>
          <w:rFonts w:asciiTheme="minorHAnsi" w:hAnsiTheme="minorHAnsi" w:cstheme="minorHAnsi"/>
          <w:b/>
          <w:sz w:val="22"/>
          <w:szCs w:val="22"/>
        </w:rPr>
        <w:t>vzdělávání a pedagogickém ovlivňování volného času žáků</w:t>
      </w:r>
      <w:r w:rsidRPr="00855945">
        <w:rPr>
          <w:rFonts w:asciiTheme="minorHAnsi" w:hAnsiTheme="minorHAnsi" w:cstheme="minorHAnsi"/>
          <w:sz w:val="22"/>
          <w:szCs w:val="22"/>
        </w:rPr>
        <w:t xml:space="preserve">, tzn. v citlivém pedagogickém vedení žáků k účelnému využívání volného času, k výchově k volnému času. K tomu volí specifické prostředky, formy a metody této činnosti a plní následující </w:t>
      </w:r>
      <w:r w:rsidRPr="00855945">
        <w:rPr>
          <w:rFonts w:asciiTheme="minorHAnsi" w:hAnsiTheme="minorHAnsi" w:cstheme="minorHAnsi"/>
          <w:b/>
          <w:sz w:val="22"/>
          <w:szCs w:val="22"/>
        </w:rPr>
        <w:t>úkoly výchovy mimo vyučování</w:t>
      </w:r>
      <w:r w:rsidRPr="00855945">
        <w:rPr>
          <w:rFonts w:asciiTheme="minorHAnsi" w:hAnsiTheme="minorHAnsi" w:cstheme="minorHAnsi"/>
          <w:sz w:val="22"/>
          <w:szCs w:val="22"/>
        </w:rPr>
        <w:t>: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8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relaxačně zdravotní – obnova sil, upevňování zdraví, změna druhu a charakteru činností, změna sociálního prostředí,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8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výchovně vzdělávací a sebevzdělávací – seberealizace a osobnostní rozvoj, prostor pro sebevýchovu,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8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sociální úkoly – společenské uplatnění, činnost a aktivita.</w:t>
      </w:r>
    </w:p>
    <w:p w:rsidR="00855945" w:rsidRPr="00855945" w:rsidRDefault="00855945" w:rsidP="00855945">
      <w:pPr>
        <w:numPr>
          <w:ilvl w:val="1"/>
          <w:numId w:val="12"/>
        </w:numPr>
        <w:tabs>
          <w:tab w:val="left" w:pos="900"/>
        </w:tabs>
        <w:spacing w:before="6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 </w:t>
      </w:r>
      <w:r w:rsidR="002D23F3">
        <w:rPr>
          <w:rFonts w:cstheme="minorHAnsi"/>
          <w:b/>
        </w:rPr>
        <w:t>Konkrétní cíle a formy vzdělávání</w:t>
      </w:r>
      <w:r w:rsidRPr="00855945">
        <w:rPr>
          <w:rFonts w:cstheme="minorHAnsi"/>
          <w:b/>
        </w:rPr>
        <w:t>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Realizace </w:t>
      </w:r>
      <w:r w:rsidRPr="00855945">
        <w:rPr>
          <w:rFonts w:cstheme="minorHAnsi"/>
          <w:b/>
        </w:rPr>
        <w:t>průřezových témat</w:t>
      </w:r>
      <w:r w:rsidRPr="00855945">
        <w:rPr>
          <w:rFonts w:cstheme="minorHAnsi"/>
        </w:rPr>
        <w:t xml:space="preserve"> ve vzdělávání a výchově, která reprezentují okruhy problémů současného i budoucího světa, napomáhají rozvíjet osobnost žáka a procházejí napříč oblastmi vzdělávání a výchovy s cílem dosáhnout klíčových kompetencí žáka: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osobnostní a sociální výchova,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výchova demokratického občana,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výchova k myšlení v evropských a globálních souvislostech,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multikulturní výchova,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environmentální výchova,</w:t>
      </w:r>
    </w:p>
    <w:p w:rsidR="00855945" w:rsidRPr="00855945" w:rsidRDefault="00855945" w:rsidP="00855945">
      <w:pPr>
        <w:numPr>
          <w:ilvl w:val="0"/>
          <w:numId w:val="13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mediální výchova.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Vytváření a působení přirozeného a pozitivního psychosociálního prostředí,</w:t>
      </w:r>
      <w:r w:rsidRPr="00855945">
        <w:rPr>
          <w:rFonts w:cstheme="minorHAnsi"/>
        </w:rPr>
        <w:t xml:space="preserve"> na jehož tvorbě se podílejí všichni účastníci vzdělávání s využitím prostředků vlastních výchově a vzdělávání v době mimo vyučování jako jsou:</w:t>
      </w:r>
    </w:p>
    <w:p w:rsidR="00855945" w:rsidRPr="00855945" w:rsidRDefault="00855945" w:rsidP="00855945">
      <w:pPr>
        <w:numPr>
          <w:ilvl w:val="3"/>
          <w:numId w:val="19"/>
        </w:numPr>
        <w:tabs>
          <w:tab w:val="clear" w:pos="1440"/>
          <w:tab w:val="left" w:pos="90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dobrovolnost, spontánní aktivita, navození kladných pocitů, samostatnost a samosprávnost,</w:t>
      </w:r>
    </w:p>
    <w:p w:rsidR="00855945" w:rsidRPr="00855945" w:rsidRDefault="00855945" w:rsidP="00855945">
      <w:pPr>
        <w:numPr>
          <w:ilvl w:val="3"/>
          <w:numId w:val="19"/>
        </w:numPr>
        <w:tabs>
          <w:tab w:val="clear" w:pos="1440"/>
          <w:tab w:val="left" w:pos="90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seberealizace, sebepoznávání, motivace,</w:t>
      </w:r>
    </w:p>
    <w:p w:rsidR="00855945" w:rsidRPr="00855945" w:rsidRDefault="00855945" w:rsidP="00855945">
      <w:pPr>
        <w:numPr>
          <w:ilvl w:val="3"/>
          <w:numId w:val="19"/>
        </w:numPr>
        <w:tabs>
          <w:tab w:val="clear" w:pos="1440"/>
          <w:tab w:val="left" w:pos="90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zajímavost, pestrost a zájmovost, rozvoj individuálních i skupinových zájmů,</w:t>
      </w:r>
    </w:p>
    <w:p w:rsidR="00855945" w:rsidRPr="00855945" w:rsidRDefault="00855945" w:rsidP="00855945">
      <w:pPr>
        <w:numPr>
          <w:ilvl w:val="3"/>
          <w:numId w:val="19"/>
        </w:numPr>
        <w:tabs>
          <w:tab w:val="clear" w:pos="1440"/>
          <w:tab w:val="left" w:pos="90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odpočinkové a rekreační zaměření zájmové činnosti.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900"/>
        </w:tabs>
        <w:spacing w:before="12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Žák</w:t>
      </w:r>
      <w:r w:rsidRPr="00855945">
        <w:rPr>
          <w:rFonts w:cstheme="minorHAnsi"/>
        </w:rPr>
        <w:t xml:space="preserve"> </w:t>
      </w:r>
      <w:r w:rsidRPr="00855945">
        <w:rPr>
          <w:rFonts w:cstheme="minorHAnsi"/>
          <w:b/>
        </w:rPr>
        <w:t xml:space="preserve">jako ústřední postava vzdělávání a </w:t>
      </w:r>
      <w:proofErr w:type="gramStart"/>
      <w:r w:rsidRPr="00855945">
        <w:rPr>
          <w:rFonts w:cstheme="minorHAnsi"/>
          <w:b/>
        </w:rPr>
        <w:t>výchovy</w:t>
      </w:r>
      <w:r w:rsidRPr="00855945">
        <w:rPr>
          <w:rFonts w:cstheme="minorHAnsi"/>
        </w:rPr>
        <w:t xml:space="preserve"> - primární</w:t>
      </w:r>
      <w:proofErr w:type="gramEnd"/>
      <w:r w:rsidRPr="00855945">
        <w:rPr>
          <w:rFonts w:cstheme="minorHAnsi"/>
        </w:rPr>
        <w:t xml:space="preserve"> podmínky podporující toto postavení: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uplatnění jeho základních práv vyplývajících ze školského zákona (561/2004 Sb.) a z Úmluvy o právech dítěte, zejména práva na respektování osobnosti žáka a jeho zvláštností v závislosti na fyzické, psychické a mentální zralosti žáka a práva na volný čas,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výchovné působení založené na spolupráci, partnerství, dialogu a respektu k osobnosti, potřebám a zájmům žáka,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vyváženost při uplatňování práv a plnění povinností, zajištění vymahatelnosti práv žáka,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právo volby a vlastních rozhodnutí odpovídajících míře zralosti žáka, reálným možnostem a podmínkám života v domově s podporou vychovatele,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 xml:space="preserve">uplatnění kompetencí žáka v podmínkách zařízení a jeho podíl na organizaci a činnosti zařízení, 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 xml:space="preserve">specifické postavení dospělého žáka /převzetí plné odpovědnosti za své chování a jednání, převzetí práv a povinností rodičů/, </w:t>
      </w:r>
    </w:p>
    <w:p w:rsidR="00855945" w:rsidRPr="00855945" w:rsidRDefault="00855945" w:rsidP="00855945">
      <w:pPr>
        <w:numPr>
          <w:ilvl w:val="1"/>
          <w:numId w:val="11"/>
        </w:numPr>
        <w:tabs>
          <w:tab w:val="clear" w:pos="7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objektivní hodnocení práce a činnosti žáka vychovatelem a sebehodnocení žákem.</w:t>
      </w:r>
    </w:p>
    <w:p w:rsidR="00855945" w:rsidRPr="00855945" w:rsidRDefault="00855945" w:rsidP="00855945">
      <w:pPr>
        <w:numPr>
          <w:ilvl w:val="2"/>
          <w:numId w:val="12"/>
        </w:numPr>
        <w:tabs>
          <w:tab w:val="left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Cílevědomost při</w:t>
      </w:r>
      <w:r w:rsidRPr="00855945">
        <w:rPr>
          <w:rFonts w:cstheme="minorHAnsi"/>
        </w:rPr>
        <w:t xml:space="preserve"> </w:t>
      </w:r>
      <w:r w:rsidRPr="00855945">
        <w:rPr>
          <w:rFonts w:cstheme="minorHAnsi"/>
          <w:b/>
        </w:rPr>
        <w:t>vytváření výchovných skupin</w:t>
      </w:r>
      <w:r w:rsidRPr="00855945">
        <w:rPr>
          <w:rFonts w:cstheme="minorHAnsi"/>
        </w:rPr>
        <w:t xml:space="preserve"> jako podpůrného prostředku k realizaci kompetencí žáka a spokojenosti žáka s podmínkami pobytu:</w:t>
      </w:r>
    </w:p>
    <w:p w:rsidR="00855945" w:rsidRPr="00855945" w:rsidRDefault="00855945" w:rsidP="00855945">
      <w:pPr>
        <w:numPr>
          <w:ilvl w:val="0"/>
          <w:numId w:val="10"/>
        </w:numPr>
        <w:tabs>
          <w:tab w:val="clear" w:pos="16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snaha o složení výchovných skupin na neformálním principu, možnost výběru vychovatele a přestupu do jiné skupiny,</w:t>
      </w:r>
    </w:p>
    <w:p w:rsidR="00855945" w:rsidRPr="00855945" w:rsidRDefault="00855945" w:rsidP="00855945">
      <w:pPr>
        <w:numPr>
          <w:ilvl w:val="0"/>
          <w:numId w:val="10"/>
        </w:numPr>
        <w:tabs>
          <w:tab w:val="clear" w:pos="16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stabilizace vychovatelů u výchovných skupin po dobu nejméně dvou školních roků,</w:t>
      </w:r>
    </w:p>
    <w:p w:rsidR="00855945" w:rsidRPr="00855945" w:rsidRDefault="00855945" w:rsidP="00855945">
      <w:pPr>
        <w:numPr>
          <w:ilvl w:val="0"/>
          <w:numId w:val="10"/>
        </w:numPr>
        <w:tabs>
          <w:tab w:val="clear" w:pos="162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výchovné skupiny volí nebo delegují své zástupce do Domovního parlamentu, jejich právem je odvolat svého zástupce.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Rozmisťování žáků</w:t>
      </w:r>
      <w:r w:rsidRPr="00855945">
        <w:rPr>
          <w:rFonts w:cstheme="minorHAnsi"/>
        </w:rPr>
        <w:t xml:space="preserve"> v zájmu vytvoření předpokladů pro kvalitní soužití a spolupráci: </w:t>
      </w:r>
    </w:p>
    <w:p w:rsidR="00855945" w:rsidRPr="00855945" w:rsidRDefault="00855945" w:rsidP="00855945">
      <w:pPr>
        <w:numPr>
          <w:ilvl w:val="3"/>
          <w:numId w:val="15"/>
        </w:numPr>
        <w:tabs>
          <w:tab w:val="clear" w:pos="144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sdružování žáků s obdobnými profesními nebo osobními zájmy na pracovištích a ve výchovných skupinách,</w:t>
      </w:r>
    </w:p>
    <w:p w:rsidR="00855945" w:rsidRPr="00855945" w:rsidRDefault="00855945" w:rsidP="00855945">
      <w:pPr>
        <w:numPr>
          <w:ilvl w:val="3"/>
          <w:numId w:val="15"/>
        </w:numPr>
        <w:tabs>
          <w:tab w:val="clear" w:pos="144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dostupnost (spádovost) škol,</w:t>
      </w:r>
    </w:p>
    <w:p w:rsidR="00855945" w:rsidRPr="00855945" w:rsidRDefault="00855945" w:rsidP="00855945">
      <w:pPr>
        <w:numPr>
          <w:ilvl w:val="3"/>
          <w:numId w:val="15"/>
        </w:numPr>
        <w:tabs>
          <w:tab w:val="clear" w:pos="1440"/>
          <w:tab w:val="num" w:pos="1800"/>
        </w:tabs>
        <w:spacing w:before="60" w:after="0" w:line="240" w:lineRule="auto"/>
        <w:ind w:left="1800"/>
        <w:jc w:val="both"/>
        <w:rPr>
          <w:rFonts w:cstheme="minorHAnsi"/>
        </w:rPr>
      </w:pPr>
      <w:r w:rsidRPr="00855945">
        <w:rPr>
          <w:rFonts w:cstheme="minorHAnsi"/>
        </w:rPr>
        <w:t>soustředění žáků se speciálními vzdělávacími potřebami v menším prostoru a zajištění podmínek jejich integrace.</w:t>
      </w:r>
    </w:p>
    <w:p w:rsidR="00855945" w:rsidRPr="00855945" w:rsidRDefault="00855945" w:rsidP="00A3430B">
      <w:pPr>
        <w:numPr>
          <w:ilvl w:val="2"/>
          <w:numId w:val="12"/>
        </w:numPr>
        <w:tabs>
          <w:tab w:val="left" w:pos="900"/>
        </w:tabs>
        <w:spacing w:before="120" w:after="12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  </w:t>
      </w:r>
      <w:r w:rsidRPr="00855945">
        <w:rPr>
          <w:rFonts w:cstheme="minorHAnsi"/>
          <w:b/>
        </w:rPr>
        <w:t>Využívání účinných forem a metod</w:t>
      </w:r>
      <w:r w:rsidRPr="00855945">
        <w:rPr>
          <w:rFonts w:cstheme="minorHAnsi"/>
        </w:rPr>
        <w:t xml:space="preserve"> vzdělávání a výchovy podporujících aktivitu, sociabilitu a morálku, emocionální prožitek, kreativitu, samostatnost, odpovědnost a individualitu žáka.</w:t>
      </w:r>
    </w:p>
    <w:p w:rsidR="00855945" w:rsidRPr="00692B7F" w:rsidRDefault="00855945" w:rsidP="008A38F1">
      <w:pPr>
        <w:numPr>
          <w:ilvl w:val="2"/>
          <w:numId w:val="12"/>
        </w:numPr>
        <w:tabs>
          <w:tab w:val="left" w:pos="900"/>
        </w:tabs>
        <w:spacing w:after="0" w:line="240" w:lineRule="auto"/>
        <w:jc w:val="both"/>
        <w:outlineLvl w:val="3"/>
        <w:rPr>
          <w:rFonts w:cstheme="minorHAnsi"/>
        </w:rPr>
      </w:pPr>
      <w:r w:rsidRPr="00855945">
        <w:rPr>
          <w:rFonts w:cstheme="minorHAnsi"/>
          <w:b/>
        </w:rPr>
        <w:t>Volba vhodných prostředků,</w:t>
      </w:r>
      <w:r w:rsidRPr="00855945">
        <w:rPr>
          <w:rFonts w:cstheme="minorHAnsi"/>
        </w:rPr>
        <w:t xml:space="preserve"> tj. pravidel, organizace života, personálního zázemí, prostorových a materiálně technických podmínek apod.</w:t>
      </w:r>
    </w:p>
    <w:p w:rsidR="00855945" w:rsidRPr="00855945" w:rsidRDefault="002D23F3" w:rsidP="00855945">
      <w:pPr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cstheme="minorHAnsi"/>
          <w:b/>
        </w:rPr>
      </w:pPr>
      <w:r>
        <w:rPr>
          <w:rFonts w:cstheme="minorHAnsi"/>
          <w:b/>
        </w:rPr>
        <w:t>O</w:t>
      </w:r>
      <w:r w:rsidR="006E5BFB">
        <w:rPr>
          <w:rFonts w:cstheme="minorHAnsi"/>
          <w:b/>
        </w:rPr>
        <w:t xml:space="preserve">bsah </w:t>
      </w:r>
      <w:r>
        <w:rPr>
          <w:rFonts w:cstheme="minorHAnsi"/>
          <w:b/>
        </w:rPr>
        <w:t xml:space="preserve">vzdělávání </w:t>
      </w:r>
      <w:r w:rsidR="00855945" w:rsidRPr="00855945">
        <w:rPr>
          <w:rFonts w:cstheme="minorHAnsi"/>
          <w:b/>
        </w:rPr>
        <w:t>a strategie výchovy.</w:t>
      </w:r>
    </w:p>
    <w:p w:rsidR="00855945" w:rsidRPr="00855945" w:rsidRDefault="00855945" w:rsidP="00855945">
      <w:pPr>
        <w:spacing w:before="120"/>
        <w:ind w:left="357"/>
        <w:jc w:val="both"/>
        <w:rPr>
          <w:rFonts w:cstheme="minorHAnsi"/>
        </w:rPr>
      </w:pPr>
      <w:r w:rsidRPr="00855945">
        <w:rPr>
          <w:rFonts w:cstheme="minorHAnsi"/>
        </w:rPr>
        <w:t xml:space="preserve">Výchovné a vzdělávací strategie jsou zaměřeny na rozvíjení </w:t>
      </w:r>
      <w:r w:rsidR="001A303C">
        <w:rPr>
          <w:rFonts w:cstheme="minorHAnsi"/>
        </w:rPr>
        <w:t>schopností</w:t>
      </w:r>
      <w:r w:rsidRPr="00855945">
        <w:rPr>
          <w:rFonts w:cstheme="minorHAnsi"/>
        </w:rPr>
        <w:t xml:space="preserve"> žáka, formulují upřednostňované cíle, postupy, metody a formy práce, případně aktivity, příležitosti a pravidla.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Výchova</w:t>
      </w:r>
      <w:r w:rsidR="00855945" w:rsidRPr="00855945">
        <w:rPr>
          <w:rFonts w:cstheme="minorHAnsi"/>
          <w:b/>
        </w:rPr>
        <w:t xml:space="preserve"> k učení a sebevzdělávání.</w:t>
      </w:r>
    </w:p>
    <w:p w:rsidR="00855945" w:rsidRPr="00855945" w:rsidRDefault="00855945" w:rsidP="00855945">
      <w:pPr>
        <w:spacing w:before="60"/>
        <w:ind w:left="357" w:firstLine="363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jsou nezbytné pro organizaci a řízení vlastního učení, pro získávání, hodnocení a uplatnění nových znalostí a pro schopnost aplikovat tyto kompetence v různých situacích, kontextech vč. vlastního učení a řešení problémů ve vzdělávacím procesu, ve společnosti a následně i v práci.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Žák: </w:t>
      </w:r>
    </w:p>
    <w:p w:rsidR="00855945" w:rsidRPr="00855945" w:rsidRDefault="00855945" w:rsidP="00855945">
      <w:pPr>
        <w:numPr>
          <w:ilvl w:val="2"/>
          <w:numId w:val="2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organizuje a řídí vlastní učení, poznává své schopnosti a hodnotí je, nachází a upevňuje efektivní styl a režim učení,</w:t>
      </w:r>
    </w:p>
    <w:p w:rsidR="00855945" w:rsidRPr="00855945" w:rsidRDefault="00855945" w:rsidP="00855945">
      <w:pPr>
        <w:numPr>
          <w:ilvl w:val="2"/>
          <w:numId w:val="2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umí vyhledávat a kriticky hodnotit informace a pomoc jiných,</w:t>
      </w:r>
    </w:p>
    <w:p w:rsidR="00855945" w:rsidRPr="00855945" w:rsidRDefault="00855945" w:rsidP="00855945">
      <w:pPr>
        <w:numPr>
          <w:ilvl w:val="2"/>
          <w:numId w:val="2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využívá nabytých vědomostí a dovedností, prohlubuje je,</w:t>
      </w:r>
    </w:p>
    <w:p w:rsidR="00855945" w:rsidRPr="00855945" w:rsidRDefault="00855945" w:rsidP="00855945">
      <w:pPr>
        <w:numPr>
          <w:ilvl w:val="2"/>
          <w:numId w:val="2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zvládá neúspěch, je psychicky odolný,</w:t>
      </w:r>
    </w:p>
    <w:p w:rsidR="00855945" w:rsidRPr="00855945" w:rsidRDefault="00855945" w:rsidP="00855945">
      <w:pPr>
        <w:numPr>
          <w:ilvl w:val="2"/>
          <w:numId w:val="2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poznává smysl učení, motivuje se pro další učení, pozitivně hodnotí jeho přínos pro svůj život, chápe sebevzdělávání jako celoživotní proces.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Strategie vychovatele:</w:t>
      </w:r>
    </w:p>
    <w:p w:rsidR="00855945" w:rsidRPr="00855945" w:rsidRDefault="00855945" w:rsidP="00855945">
      <w:pPr>
        <w:numPr>
          <w:ilvl w:val="2"/>
          <w:numId w:val="2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vede žáka k samostatnosti při přípravě na vyučování a k hledání vlastního efektivního stylu a režimu učení,</w:t>
      </w:r>
    </w:p>
    <w:p w:rsidR="00855945" w:rsidRPr="00855945" w:rsidRDefault="00855945" w:rsidP="00855945">
      <w:pPr>
        <w:numPr>
          <w:ilvl w:val="2"/>
          <w:numId w:val="2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podporuje žáka v oblasti vzdělávání tím, že očekává pozitivní výsledky, motivuje ho k učení a k vyhledávání informací, zadává mu přiměřené úkoly a pomáhá mu zvládnout případný neúspěch,</w:t>
      </w:r>
    </w:p>
    <w:p w:rsidR="00855945" w:rsidRPr="00855945" w:rsidRDefault="00855945" w:rsidP="00855945">
      <w:pPr>
        <w:numPr>
          <w:ilvl w:val="2"/>
          <w:numId w:val="2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vytváří a zajišťuje žákovi vhodné klima k učení a materiálně technické podmínky s využitím informačních technologií,</w:t>
      </w:r>
    </w:p>
    <w:p w:rsidR="00855945" w:rsidRPr="00855945" w:rsidRDefault="00855945" w:rsidP="00855945">
      <w:pPr>
        <w:numPr>
          <w:ilvl w:val="2"/>
          <w:numId w:val="2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spolupracuje s rodiči a školou.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Výchova</w:t>
      </w:r>
      <w:r w:rsidR="00855945" w:rsidRPr="00855945">
        <w:rPr>
          <w:rFonts w:cstheme="minorHAnsi"/>
          <w:b/>
        </w:rPr>
        <w:t xml:space="preserve"> sociální a personální.</w:t>
      </w:r>
    </w:p>
    <w:p w:rsidR="00855945" w:rsidRPr="00855945" w:rsidRDefault="00855945" w:rsidP="00855945">
      <w:pPr>
        <w:spacing w:before="120"/>
        <w:ind w:left="360" w:firstLine="360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jsou předpokladem pro realizaci </w:t>
      </w:r>
      <w:r w:rsidR="001A303C">
        <w:rPr>
          <w:rFonts w:cstheme="minorHAnsi"/>
          <w:i/>
        </w:rPr>
        <w:t>schopností</w:t>
      </w:r>
      <w:r w:rsidRPr="00855945">
        <w:rPr>
          <w:rFonts w:cstheme="minorHAnsi"/>
          <w:i/>
        </w:rPr>
        <w:t xml:space="preserve"> ostatních. Jejich obsahem je osobnostní rozvoj a spolupráce v různých sociálních prostředích.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Žák: 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umí porozumět sám sobě, zvládá vlastní chování, je schopen sebereflexe, koriguje vlastní chování, je schopen poznávat odlišnosti lidí,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umí řešit složité životní situace, zná základy duševní hygieny,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stanovuje si cíle a priority s ohledem na své schopnosti, zájmovou orientaci a životní podmínky, 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je schopen adaptovat se na měnící se pracovní a životní podmínky a tvořivě je ovlivňuje, respektuje pravidla života ve společenství,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přispívá k utváření dobrých mezilidských vztahů, spolupracuje v týmu a uplatňuje v něm své individuální schopnosti, vědomosti a dovednosti,</w:t>
      </w:r>
    </w:p>
    <w:p w:rsidR="00855945" w:rsidRPr="00855945" w:rsidRDefault="00855945" w:rsidP="00855945">
      <w:pPr>
        <w:numPr>
          <w:ilvl w:val="2"/>
          <w:numId w:val="2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organizuje nebo se podílí na společné činnosti, přijímá odpovědnost za svoji práci i práci ostatních, konstruktivně řeší konflikty a přispívá k vytváření podnětné atmosféry,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Strategie vychovatele: </w:t>
      </w:r>
    </w:p>
    <w:p w:rsidR="00855945" w:rsidRPr="00855945" w:rsidRDefault="00855945" w:rsidP="00855945">
      <w:pPr>
        <w:numPr>
          <w:ilvl w:val="2"/>
          <w:numId w:val="2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napomáhá žákovi odhalovat jeho silné a slabší stránky, pravidelně hodnotí jeho práci a pozitivně ho motivuje k sebepoznávání,</w:t>
      </w:r>
    </w:p>
    <w:p w:rsidR="00855945" w:rsidRPr="00855945" w:rsidRDefault="00855945" w:rsidP="00855945">
      <w:pPr>
        <w:numPr>
          <w:ilvl w:val="2"/>
          <w:numId w:val="2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vytváří příležitosti pro týmovou spolupráci organizováním společných činností, stanovuje žákovi přiměřené úkoly, pomáhá mu najít své místo ve skupinách /ložnice, výchovná skupina, domov mládeže/, </w:t>
      </w:r>
    </w:p>
    <w:p w:rsidR="00855945" w:rsidRPr="00855945" w:rsidRDefault="00855945" w:rsidP="00855945">
      <w:pPr>
        <w:numPr>
          <w:ilvl w:val="2"/>
          <w:numId w:val="2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všestranně napomáhá žákovi adaptovat se na měnící se podmínky sociální, organizační i materiální,</w:t>
      </w:r>
    </w:p>
    <w:p w:rsidR="00855945" w:rsidRPr="00855945" w:rsidRDefault="00855945" w:rsidP="00855945">
      <w:pPr>
        <w:numPr>
          <w:ilvl w:val="2"/>
          <w:numId w:val="2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podílí se na upevňování pozitivního psychosociálního klimatu.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Výchova</w:t>
      </w:r>
      <w:r w:rsidR="00855945" w:rsidRPr="00855945">
        <w:rPr>
          <w:rFonts w:cstheme="minorHAnsi"/>
          <w:b/>
        </w:rPr>
        <w:t xml:space="preserve"> komunikativní</w:t>
      </w:r>
    </w:p>
    <w:p w:rsidR="00855945" w:rsidRPr="00855945" w:rsidRDefault="00855945" w:rsidP="00855945">
      <w:pPr>
        <w:spacing w:before="60"/>
        <w:ind w:left="357" w:firstLine="363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představují a rozvíjejí schopnost vyjádřit a interpretovat myšlenky, pocity a informace v ústní i psané podobě a zapojit se do komunikace v různých sociálních kontextech.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Žák: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rozvíjí a prakticky používá komunikativní dovednosti ve studiu i ve svém osobním, profesním a občanském životě,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rozumí sdělením a informacím, správně je interpretuje a věcně argumentuje,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efektivně a tvořivě využívá dostupných prostředků komunikace, pružně reaguje na rozvoj informačních a komunikačních technologií a využívá je,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vyjadřuje se jasně, srozumitelně a přiměřeně ke komunikačnímu záměru verbálním, příp. písemným projevem,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je schopen rozvíjet komunikační dovednosti založené na vzájemné úctě, spolupráci, toleranci, optimismu a zvládnutých emocích,</w:t>
      </w:r>
    </w:p>
    <w:p w:rsidR="00855945" w:rsidRPr="00855945" w:rsidRDefault="00855945" w:rsidP="00855945">
      <w:pPr>
        <w:numPr>
          <w:ilvl w:val="2"/>
          <w:numId w:val="2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adekvátně vystupuje na veřejnosti, přiměřeně sebevědomě se prezentuje.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Strategie vychovatele:</w:t>
      </w:r>
    </w:p>
    <w:p w:rsidR="00855945" w:rsidRPr="00855945" w:rsidRDefault="00855945" w:rsidP="00855945">
      <w:pPr>
        <w:numPr>
          <w:ilvl w:val="2"/>
          <w:numId w:val="2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učí žáka rozvíjet a využívat jeho komunikativních dovedností, aktivně a cílevědomě vytváří prostor pro komunikaci mezi žákem a vychovatelem i žáky navzájem,</w:t>
      </w:r>
    </w:p>
    <w:p w:rsidR="00855945" w:rsidRPr="00855945" w:rsidRDefault="00855945" w:rsidP="00855945">
      <w:pPr>
        <w:numPr>
          <w:ilvl w:val="2"/>
          <w:numId w:val="2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vede žáka k diskuzi o informacích a k věcné argumentaci, dává mu přitom prostor pro tvůrčí a svobodné vyjádření a řešení, je mu vzorem věcné a konstruktivní komunikace,</w:t>
      </w:r>
    </w:p>
    <w:p w:rsidR="00855945" w:rsidRPr="00855945" w:rsidRDefault="00855945" w:rsidP="00855945">
      <w:pPr>
        <w:numPr>
          <w:ilvl w:val="2"/>
          <w:numId w:val="2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předává žákovi veškeré informace potřebné pro jeho zdravý a aktivní život v </w:t>
      </w:r>
      <w:proofErr w:type="spellStart"/>
      <w:r w:rsidRPr="00855945">
        <w:rPr>
          <w:rFonts w:cstheme="minorHAnsi"/>
        </w:rPr>
        <w:t>DMaŠJ</w:t>
      </w:r>
      <w:proofErr w:type="spellEnd"/>
      <w:r w:rsidRPr="00855945">
        <w:rPr>
          <w:rFonts w:cstheme="minorHAnsi"/>
        </w:rPr>
        <w:t xml:space="preserve">. 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Výchova</w:t>
      </w:r>
      <w:r w:rsidR="00855945" w:rsidRPr="00855945">
        <w:rPr>
          <w:rFonts w:cstheme="minorHAnsi"/>
          <w:b/>
        </w:rPr>
        <w:t xml:space="preserve"> k řešení problémů</w:t>
      </w:r>
    </w:p>
    <w:p w:rsidR="00855945" w:rsidRPr="00855945" w:rsidRDefault="00855945" w:rsidP="00855945">
      <w:pPr>
        <w:spacing w:before="60"/>
        <w:ind w:left="357" w:firstLine="363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zahrnují všechny formy jednání, které si každý jedinec musí osvojit, aby byl schopen se efektivně a konstruktivně podílet na dění ve společnosti a dokázat řešit problémy, a to v osobním, rodinném i veřejném kontextu.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Žák:</w:t>
      </w:r>
    </w:p>
    <w:p w:rsidR="00855945" w:rsidRPr="00855945" w:rsidRDefault="00855945" w:rsidP="00855945">
      <w:pPr>
        <w:numPr>
          <w:ilvl w:val="2"/>
          <w:numId w:val="2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vnímá problémové situace, rozpozná a pochopí problém, objasní jeho podstatu, rozčlení ho na segmenty a navrhuje postupné kroky nebo varianty jeho řešení,</w:t>
      </w:r>
    </w:p>
    <w:p w:rsidR="00855945" w:rsidRPr="00855945" w:rsidRDefault="00855945" w:rsidP="00855945">
      <w:pPr>
        <w:numPr>
          <w:ilvl w:val="2"/>
          <w:numId w:val="2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využívá své schopnosti, vědomosti a dovednosti při samostatném řešení problémů, vyhledává informace k jejich řešení, pružně reaguje na nové situace,</w:t>
      </w:r>
    </w:p>
    <w:p w:rsidR="00855945" w:rsidRPr="00855945" w:rsidRDefault="00855945" w:rsidP="00855945">
      <w:pPr>
        <w:numPr>
          <w:ilvl w:val="2"/>
          <w:numId w:val="2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ověřuje a kriticky interpretuje získané informace, pro své tvrzení najde důkazy a formuluje podložené závěry, ověřuje prakticky správnost metod zjišťování důvěryhodnosti informací užívaných při řešení problémů, osvědčené postupy aplikuje při řešení jiných problémových situací,</w:t>
      </w:r>
    </w:p>
    <w:p w:rsidR="00855945" w:rsidRPr="00855945" w:rsidRDefault="00855945" w:rsidP="00855945">
      <w:pPr>
        <w:numPr>
          <w:ilvl w:val="2"/>
          <w:numId w:val="2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uplatňuje základní myšlenkové </w:t>
      </w:r>
      <w:proofErr w:type="gramStart"/>
      <w:r w:rsidRPr="00855945">
        <w:rPr>
          <w:rFonts w:cstheme="minorHAnsi"/>
        </w:rPr>
        <w:t>operace - srovnávání</w:t>
      </w:r>
      <w:proofErr w:type="gramEnd"/>
      <w:r w:rsidRPr="00855945">
        <w:rPr>
          <w:rFonts w:cstheme="minorHAnsi"/>
        </w:rPr>
        <w:t>, třídění, analýzu, syntézu, indukci, dedukci, abstrakci, konkretizaci, generalizaci, ale i fantazii, intuici a představivost v poznávacích, učebních, pracovních a tvůrčích činnostech,</w:t>
      </w:r>
    </w:p>
    <w:p w:rsidR="00855945" w:rsidRPr="00855945" w:rsidRDefault="00855945" w:rsidP="00855945">
      <w:pPr>
        <w:numPr>
          <w:ilvl w:val="2"/>
          <w:numId w:val="2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je otevřený k poznávání nových a originálních postupů a řešení problémů, nachází alternativy řešení, navrhuje varianty řešení problémů a zvažuje jejich přednosti, rizika a možné negativní důsledky.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Strategie vychovatele:</w:t>
      </w:r>
    </w:p>
    <w:p w:rsidR="00855945" w:rsidRPr="00855945" w:rsidRDefault="00855945" w:rsidP="00855945">
      <w:pPr>
        <w:numPr>
          <w:ilvl w:val="2"/>
          <w:numId w:val="27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učí žáka uplatňovat základní myšlenkové operace a postupy při řešení problémů, hodnotí kroky žáka při řešení problémů,</w:t>
      </w:r>
    </w:p>
    <w:p w:rsidR="00855945" w:rsidRPr="00855945" w:rsidRDefault="00855945" w:rsidP="00855945">
      <w:pPr>
        <w:numPr>
          <w:ilvl w:val="2"/>
          <w:numId w:val="27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aktivně napomáhá žákovi adaptujícímu se na nové podmínky života především přenosem ověřených způsobů řešení problémů,</w:t>
      </w:r>
    </w:p>
    <w:p w:rsidR="00855945" w:rsidRPr="00855945" w:rsidRDefault="00855945" w:rsidP="00855945">
      <w:pPr>
        <w:numPr>
          <w:ilvl w:val="2"/>
          <w:numId w:val="27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motivuje žáka k získávání informací potřebných k řešení problémů a ověřování jejich správnosti,</w:t>
      </w:r>
    </w:p>
    <w:p w:rsidR="00855945" w:rsidRPr="00855945" w:rsidRDefault="00855945" w:rsidP="00855945">
      <w:pPr>
        <w:numPr>
          <w:ilvl w:val="2"/>
          <w:numId w:val="27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definuje, pomáhá hodnotit nebo i vytváří problémové situace, v nichž může žák uplatnit své kompetence k řešení problémů, při jejich řešení podporuje tvořivost a originalitu, pomáhá hodnotit rizika a možné negativní důsledky.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Výchova</w:t>
      </w:r>
      <w:r w:rsidR="00855945" w:rsidRPr="00855945">
        <w:rPr>
          <w:rFonts w:cstheme="minorHAnsi"/>
          <w:b/>
        </w:rPr>
        <w:t xml:space="preserve"> k volnému času.</w:t>
      </w:r>
    </w:p>
    <w:p w:rsidR="00855945" w:rsidRPr="00855945" w:rsidRDefault="00855945" w:rsidP="00855945">
      <w:pPr>
        <w:spacing w:before="60"/>
        <w:ind w:left="357" w:firstLine="363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vytvářejí podmínky pro vzdělávání zejména tím, že rozvíjejí intelektuální, psychické, fyzické, sociální i emoční potenciál jedince a vytvářejí další prostor pro jeho sebeuplatnění.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Žák: </w:t>
      </w:r>
    </w:p>
    <w:p w:rsidR="00855945" w:rsidRPr="00855945" w:rsidRDefault="00855945" w:rsidP="00855945">
      <w:pPr>
        <w:numPr>
          <w:ilvl w:val="2"/>
          <w:numId w:val="28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umí svůj volný čas žít, čelí nudě a prázdnotě, aktivně odpočívá,</w:t>
      </w:r>
    </w:p>
    <w:p w:rsidR="00855945" w:rsidRPr="00855945" w:rsidRDefault="00855945" w:rsidP="00855945">
      <w:pPr>
        <w:numPr>
          <w:ilvl w:val="2"/>
          <w:numId w:val="28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uplatňuje zásady zdravého životního stylu, dokáže určit priority volného času a žije podle nich, odolává sociálně patologickým jevům,</w:t>
      </w:r>
    </w:p>
    <w:p w:rsidR="00855945" w:rsidRPr="00855945" w:rsidRDefault="00855945" w:rsidP="00855945">
      <w:pPr>
        <w:numPr>
          <w:ilvl w:val="2"/>
          <w:numId w:val="28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využívá a akceptuje nabízené modely využití volného času, naplňuje a rozšiřuje své individuální zájmy, talent, schopnosti, </w:t>
      </w:r>
    </w:p>
    <w:p w:rsidR="00855945" w:rsidRPr="00855945" w:rsidRDefault="00855945" w:rsidP="00855945">
      <w:pPr>
        <w:numPr>
          <w:ilvl w:val="2"/>
          <w:numId w:val="28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chápe význam rozvoje osobních zájmů a zdravého způsobu života pro psychickou, fyzickou a sociální kultivaci své osobnosti (osobnostní rozvoj),</w:t>
      </w:r>
    </w:p>
    <w:p w:rsidR="00855945" w:rsidRPr="00855945" w:rsidRDefault="00855945" w:rsidP="00855945">
      <w:pPr>
        <w:numPr>
          <w:ilvl w:val="2"/>
          <w:numId w:val="28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zapojuje se do organizace života domova, osobně se podílí na organizaci a realizaci vzdělávání a výchovy.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Strategie vychovatele: </w:t>
      </w:r>
    </w:p>
    <w:p w:rsidR="00855945" w:rsidRPr="00855945" w:rsidRDefault="00855945" w:rsidP="00855945">
      <w:pPr>
        <w:numPr>
          <w:ilvl w:val="2"/>
          <w:numId w:val="2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vytváří a rozvíjí příležitosti k účelnému využití volného času v souladu se zájmy žáka, </w:t>
      </w:r>
    </w:p>
    <w:p w:rsidR="00855945" w:rsidRPr="00855945" w:rsidRDefault="00855945" w:rsidP="00855945">
      <w:pPr>
        <w:numPr>
          <w:ilvl w:val="2"/>
          <w:numId w:val="2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učí žáka novým vědomostem a dovednostem, vede ho k tvořivosti a účasti na společné činnosti, </w:t>
      </w:r>
    </w:p>
    <w:p w:rsidR="00855945" w:rsidRPr="00855945" w:rsidRDefault="00855945" w:rsidP="00855945">
      <w:pPr>
        <w:numPr>
          <w:ilvl w:val="2"/>
          <w:numId w:val="2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realizuje skupinový program sociální prevence, poskytuje žákovi informační servis,</w:t>
      </w:r>
    </w:p>
    <w:p w:rsidR="00855945" w:rsidRPr="00855945" w:rsidRDefault="00855945" w:rsidP="00855945">
      <w:pPr>
        <w:numPr>
          <w:ilvl w:val="2"/>
          <w:numId w:val="2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vede žáka k poznání zásad zdravého životního stylu a jejich uplatňování ve vlastním životě, učení i v práci,</w:t>
      </w:r>
    </w:p>
    <w:p w:rsidR="00855945" w:rsidRPr="00855945" w:rsidRDefault="00855945" w:rsidP="00855945">
      <w:pPr>
        <w:numPr>
          <w:ilvl w:val="2"/>
          <w:numId w:val="2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modernizuje obsah vlastní zájmové činnosti a metody skupinové práce s žáky, rozšiřuje nabídku spontánních aktivit pro žáky, podporuje svobodu, samostatnost, aktivitu.</w:t>
      </w:r>
    </w:p>
    <w:p w:rsidR="00855945" w:rsidRPr="00855945" w:rsidRDefault="001A303C" w:rsidP="00855945">
      <w:pPr>
        <w:numPr>
          <w:ilvl w:val="1"/>
          <w:numId w:val="12"/>
        </w:numPr>
        <w:tabs>
          <w:tab w:val="clear" w:pos="792"/>
          <w:tab w:val="num" w:pos="900"/>
        </w:tabs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Schopnosti</w:t>
      </w:r>
      <w:r w:rsidR="00855945" w:rsidRPr="00855945">
        <w:rPr>
          <w:rFonts w:cstheme="minorHAnsi"/>
          <w:b/>
        </w:rPr>
        <w:t xml:space="preserve"> občanské.</w:t>
      </w:r>
    </w:p>
    <w:p w:rsidR="00855945" w:rsidRPr="00855945" w:rsidRDefault="00855945" w:rsidP="00855945">
      <w:pPr>
        <w:spacing w:before="60"/>
        <w:ind w:left="357" w:firstLine="363"/>
        <w:jc w:val="both"/>
        <w:rPr>
          <w:rFonts w:cstheme="minorHAnsi"/>
          <w:i/>
        </w:rPr>
      </w:pPr>
      <w:r w:rsidRPr="00855945">
        <w:rPr>
          <w:rFonts w:cstheme="minorHAnsi"/>
          <w:i/>
        </w:rPr>
        <w:t xml:space="preserve">Tyto </w:t>
      </w:r>
      <w:r w:rsidR="001A303C">
        <w:rPr>
          <w:rFonts w:cstheme="minorHAnsi"/>
          <w:i/>
        </w:rPr>
        <w:t>schopnosti</w:t>
      </w:r>
      <w:r w:rsidRPr="00855945">
        <w:rPr>
          <w:rFonts w:cstheme="minorHAnsi"/>
          <w:i/>
        </w:rPr>
        <w:t xml:space="preserve"> jsou potřebné pro začlenění jedince do společnosti a uplatnění se v ní. 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 Žák: 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stanovuje si osobní cíle vycházejících z jeho potřeb a zájmů, ale i z potřeb společnosti, sociální skupiny, zájmů celku,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je tolerantní, vstřícný, otevřený, ale i kritický k názorům druhých, chápe jejich potřeby a postoje, respektuje různorodost hodnot člověka, uplatňuje zásady slušné komunikace a demokratické způsoby řešení,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hájí svá práva i práva jiných, vystupuje proti jejich potlačování,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vnímá, přijímá, vytváří a rozvíjí etické, kulturní, sociální, ekologické, ekonomické a duchovní hodnoty, zaujímá k nim odpovědné postoje,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chová se zodpovědně v krizových situacích a v situacích ohrožujících život a zdraví člověka, poskytuje účinnou pomoc,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rozhoduje se tak, aby svým chováním a jednáním neohrožoval a nepoškozoval sebe a jiné, přírodu, životní prostředí a hodnoty vytvořené člověkem,</w:t>
      </w:r>
    </w:p>
    <w:p w:rsidR="00855945" w:rsidRPr="00855945" w:rsidRDefault="00855945" w:rsidP="00855945">
      <w:pPr>
        <w:numPr>
          <w:ilvl w:val="2"/>
          <w:numId w:val="30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aktivně se zapojuje do občanského života svého okolí a společnosti, orientuje se ve složitostech demokratické, pluralitní společnosti, chápe je a participuje na řešení jejich problémů,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Strategie vychovatele: </w:t>
      </w:r>
    </w:p>
    <w:p w:rsidR="00855945" w:rsidRPr="00855945" w:rsidRDefault="00855945" w:rsidP="00855945">
      <w:pPr>
        <w:numPr>
          <w:ilvl w:val="2"/>
          <w:numId w:val="3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výchovně využívá prožitků žáka, kdy celkové klima domova (vztahy mezi všemi subjekty vzdělávání založené na spolupráci, partnerství, dialogu a respektu) vytváří demokratickou atmosféru, </w:t>
      </w:r>
    </w:p>
    <w:p w:rsidR="00855945" w:rsidRPr="00855945" w:rsidRDefault="00855945" w:rsidP="00855945">
      <w:pPr>
        <w:numPr>
          <w:ilvl w:val="2"/>
          <w:numId w:val="3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motivuje žáka k projevení názoru, diskuzi a rozhodnutí celku, rozvíjí schopnosti kritického a tvořivého myšlení, empatie, argumentace a prezentace názorů, schopnosti kompromisu a schopnosti obhajovat lidská práva a svobody svá i jiných, </w:t>
      </w:r>
    </w:p>
    <w:p w:rsidR="00855945" w:rsidRPr="00855945" w:rsidRDefault="00855945" w:rsidP="00855945">
      <w:pPr>
        <w:numPr>
          <w:ilvl w:val="2"/>
          <w:numId w:val="3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vede žáka k dodržování pravidel a spravedlivě je hodnotí, objasňuje význam řádu pro fungování společenství (pokoj, výchovná skupina), vychovává k úctě k zákonu,</w:t>
      </w:r>
    </w:p>
    <w:p w:rsidR="00855945" w:rsidRPr="00855945" w:rsidRDefault="00855945" w:rsidP="00855945">
      <w:pPr>
        <w:numPr>
          <w:ilvl w:val="2"/>
          <w:numId w:val="3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podporuje zainteresovaný postoj k životu, rozvíjí disciplinovanost, toleranci, ochotu pomáhat, respektovat odlišnosti,</w:t>
      </w:r>
    </w:p>
    <w:p w:rsidR="00855945" w:rsidRPr="00855945" w:rsidRDefault="00855945" w:rsidP="00855945">
      <w:pPr>
        <w:numPr>
          <w:ilvl w:val="2"/>
          <w:numId w:val="31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vede žáky k odpovědnému jednání a výchovně využívá situace kdy žák neohrožuje a nepoškozuje sebe a jiné, přírodu, životní prostředí a hodnoty vytvořené člověkem.</w:t>
      </w:r>
    </w:p>
    <w:p w:rsidR="00855945" w:rsidRDefault="00855945" w:rsidP="00A3430B">
      <w:pPr>
        <w:spacing w:after="0"/>
        <w:jc w:val="both"/>
        <w:rPr>
          <w:rFonts w:cstheme="minorHAnsi"/>
        </w:rPr>
      </w:pPr>
    </w:p>
    <w:p w:rsidR="00A3430B" w:rsidRPr="00855945" w:rsidRDefault="00A3430B" w:rsidP="00A3430B">
      <w:pPr>
        <w:numPr>
          <w:ilvl w:val="0"/>
          <w:numId w:val="12"/>
        </w:numPr>
        <w:tabs>
          <w:tab w:val="left" w:pos="360"/>
          <w:tab w:val="left" w:pos="720"/>
        </w:tabs>
        <w:spacing w:after="0" w:line="240" w:lineRule="auto"/>
        <w:ind w:left="357" w:hanging="357"/>
        <w:rPr>
          <w:rFonts w:cstheme="minorHAnsi"/>
          <w:b/>
        </w:rPr>
      </w:pPr>
      <w:r>
        <w:rPr>
          <w:rFonts w:cstheme="minorHAnsi"/>
          <w:b/>
        </w:rPr>
        <w:t>Délka vzdělávání</w:t>
      </w:r>
      <w:r w:rsidRPr="00855945">
        <w:rPr>
          <w:rFonts w:cstheme="minorHAnsi"/>
          <w:b/>
        </w:rPr>
        <w:t>.</w:t>
      </w:r>
    </w:p>
    <w:p w:rsidR="00A3430B" w:rsidRDefault="00A3430B" w:rsidP="00A3430B">
      <w:pPr>
        <w:numPr>
          <w:ilvl w:val="1"/>
          <w:numId w:val="12"/>
        </w:numPr>
        <w:tabs>
          <w:tab w:val="clear" w:pos="792"/>
          <w:tab w:val="left" w:pos="900"/>
        </w:tabs>
        <w:spacing w:before="120" w:after="0" w:line="240" w:lineRule="auto"/>
        <w:ind w:left="896" w:hanging="539"/>
        <w:jc w:val="both"/>
        <w:rPr>
          <w:rFonts w:cstheme="minorHAnsi"/>
        </w:rPr>
      </w:pPr>
      <w:r w:rsidRPr="00855945">
        <w:rPr>
          <w:rFonts w:cstheme="minorHAnsi"/>
          <w:b/>
        </w:rPr>
        <w:t xml:space="preserve"> </w:t>
      </w:r>
      <w:r>
        <w:rPr>
          <w:rFonts w:cstheme="minorHAnsi"/>
        </w:rPr>
        <w:t>Délka vzdělávání v DM je podmíněna studiem na střední škole, vyšší odborné škole. Umístění k ubytování v DM je podmíněno přihláškou a rozhodnutím k umístění v DM vždy na 1 školní rok.</w:t>
      </w:r>
    </w:p>
    <w:p w:rsidR="00A3430B" w:rsidRPr="00A3430B" w:rsidRDefault="00A3430B" w:rsidP="00A3430B">
      <w:pPr>
        <w:numPr>
          <w:ilvl w:val="1"/>
          <w:numId w:val="12"/>
        </w:numPr>
        <w:tabs>
          <w:tab w:val="clear" w:pos="792"/>
          <w:tab w:val="left" w:pos="900"/>
        </w:tabs>
        <w:spacing w:before="120" w:after="0" w:line="240" w:lineRule="auto"/>
        <w:ind w:left="896" w:hanging="539"/>
        <w:jc w:val="both"/>
        <w:rPr>
          <w:rFonts w:cstheme="minorHAnsi"/>
        </w:rPr>
      </w:pPr>
      <w:r>
        <w:rPr>
          <w:rFonts w:cstheme="minorHAnsi"/>
        </w:rPr>
        <w:t>Vzdělávání v DM probíhá ve dnech školního vyučování a ve dni předcházejícím. DM může provozovat svou činnost i v ostatních dnech školního roku včetně období prázdnin, a to za předem stanovených podmínek.</w:t>
      </w:r>
    </w:p>
    <w:p w:rsidR="00A3430B" w:rsidRPr="00855945" w:rsidRDefault="00A3430B" w:rsidP="00855945">
      <w:pPr>
        <w:jc w:val="both"/>
        <w:rPr>
          <w:rFonts w:cstheme="minorHAnsi"/>
        </w:rPr>
      </w:pPr>
    </w:p>
    <w:p w:rsidR="00855945" w:rsidRPr="00855945" w:rsidRDefault="00855945" w:rsidP="00855945">
      <w:pPr>
        <w:jc w:val="both"/>
        <w:rPr>
          <w:rFonts w:cstheme="minorHAnsi"/>
        </w:rPr>
      </w:pPr>
    </w:p>
    <w:p w:rsidR="00855945" w:rsidRPr="00A34EF5" w:rsidRDefault="00855945" w:rsidP="00855945">
      <w:pPr>
        <w:pStyle w:val="textodatsvecrvpzv11bzarovnatdoblokuprvndek1cmped6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4EF5">
        <w:rPr>
          <w:rFonts w:asciiTheme="minorHAnsi" w:hAnsiTheme="minorHAnsi" w:cstheme="minorHAnsi"/>
          <w:b/>
          <w:sz w:val="28"/>
          <w:szCs w:val="28"/>
        </w:rPr>
        <w:t xml:space="preserve">Kapitola III. </w:t>
      </w:r>
      <w:r w:rsidR="00D06E50">
        <w:rPr>
          <w:rFonts w:asciiTheme="minorHAnsi" w:hAnsiTheme="minorHAnsi" w:cstheme="minorHAnsi"/>
          <w:b/>
          <w:sz w:val="28"/>
          <w:szCs w:val="28"/>
        </w:rPr>
        <w:t>–</w:t>
      </w:r>
      <w:r w:rsidRPr="00A34EF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06E50">
        <w:rPr>
          <w:rFonts w:asciiTheme="minorHAnsi" w:hAnsiTheme="minorHAnsi" w:cstheme="minorHAnsi"/>
          <w:b/>
          <w:sz w:val="28"/>
          <w:szCs w:val="28"/>
        </w:rPr>
        <w:t>VÝCHOVNÝ PROGRAM A ČASOVÝ PLÁN</w:t>
      </w:r>
      <w:r w:rsidRPr="00A34EF5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:rsidR="00855945" w:rsidRPr="00855945" w:rsidRDefault="00855945" w:rsidP="00855945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945" w:rsidRPr="00855945" w:rsidRDefault="00855945" w:rsidP="00855945">
      <w:pPr>
        <w:pStyle w:val="textodatsvecrvpzv11bzarovnatdoblokuprvndek1cmped6b"/>
        <w:numPr>
          <w:ilvl w:val="0"/>
          <w:numId w:val="16"/>
        </w:numPr>
        <w:tabs>
          <w:tab w:val="clear" w:pos="360"/>
          <w:tab w:val="num" w:pos="54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Charakteristika a účel výchovného programu.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tabs>
          <w:tab w:val="clear" w:pos="792"/>
          <w:tab w:val="num" w:pos="900"/>
        </w:tabs>
        <w:spacing w:before="120" w:beforeAutospacing="0" w:after="0" w:afterAutospacing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Výchovný program je</w:t>
      </w:r>
      <w:r w:rsidRPr="00855945">
        <w:rPr>
          <w:rFonts w:asciiTheme="minorHAnsi" w:hAnsiTheme="minorHAnsi" w:cstheme="minorHAnsi"/>
          <w:sz w:val="22"/>
          <w:szCs w:val="22"/>
        </w:rPr>
        <w:t xml:space="preserve"> rámcovým programem pro práci vychovatele a ostatních pedagogických pracovníků s žáky, který má tyto znaky: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vymezuje, jakých kompetencí má žák dosáhnout,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stanovuje výchovné cíle pro vychovatele,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stanovuje upřednostňované postupy, formy a metody vzdělávání,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respektuje věkové a osobnostní zvláštnosti žáků /důsledkem je členění programu na cykly/,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je otevřeným programem, který může vychovatel dotvářet dle svých schopností, vědomostí a dovedností v souladu s poznatky současné vědy a společenskou zakázkou a v jednotlivých oblastech nezbytně upravovat podle zralosti a potřeb žáků /individuální přístup/,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7"/>
        </w:numPr>
        <w:tabs>
          <w:tab w:val="clear" w:pos="1080"/>
          <w:tab w:val="num" w:pos="1260"/>
        </w:tabs>
        <w:spacing w:before="60" w:beforeAutospacing="0" w:after="0" w:afterAutospacing="0"/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lastRenderedPageBreak/>
        <w:t>je podkladem /osnovou/ pro plánování výchovné činnosti vychovatele a výchovné skupiny na školní rok.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tabs>
          <w:tab w:val="clear" w:pos="792"/>
          <w:tab w:val="num" w:pos="900"/>
        </w:tabs>
        <w:spacing w:before="120" w:beforeAutospacing="0" w:after="0" w:afterAutospacing="0"/>
        <w:ind w:left="788" w:hanging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Druhy a zaměření výchovných programů</w:t>
      </w:r>
      <w:r w:rsidR="00D06E50">
        <w:rPr>
          <w:rFonts w:asciiTheme="minorHAnsi" w:hAnsiTheme="minorHAnsi" w:cstheme="minorHAnsi"/>
          <w:b/>
          <w:sz w:val="22"/>
          <w:szCs w:val="22"/>
        </w:rPr>
        <w:t xml:space="preserve"> a časový plán.</w:t>
      </w:r>
      <w:r w:rsidRPr="008559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6"/>
        </w:numPr>
        <w:spacing w:before="60" w:beforeAutospacing="0" w:after="0" w:afterAutospacing="0"/>
        <w:ind w:left="1225" w:hanging="505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sz w:val="22"/>
          <w:szCs w:val="22"/>
        </w:rPr>
        <w:t>Výchovný program domova se člení podle typů škol a délky studia žáků na: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tabs>
          <w:tab w:val="clear" w:pos="1800"/>
          <w:tab w:val="num" w:pos="1620"/>
        </w:tabs>
        <w:spacing w:before="60" w:beforeAutospacing="0" w:after="0" w:afterAutospacing="0"/>
        <w:ind w:left="1620" w:hanging="54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Program pro žáky středních odborných škol</w:t>
      </w:r>
      <w:r w:rsidRPr="00855945">
        <w:rPr>
          <w:rFonts w:asciiTheme="minorHAnsi" w:hAnsiTheme="minorHAnsi" w:cstheme="minorHAnsi"/>
          <w:sz w:val="22"/>
          <w:szCs w:val="22"/>
        </w:rPr>
        <w:t xml:space="preserve"> a gymnázií s délkou studia 4 roky.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tabs>
          <w:tab w:val="clear" w:pos="1800"/>
          <w:tab w:val="num" w:pos="1620"/>
        </w:tabs>
        <w:spacing w:before="60" w:beforeAutospacing="0" w:after="0" w:afterAutospacing="0"/>
        <w:ind w:left="1620" w:hanging="54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Program pro žáky středních odborných učilišť</w:t>
      </w:r>
      <w:r w:rsidRPr="00855945">
        <w:rPr>
          <w:rFonts w:asciiTheme="minorHAnsi" w:hAnsiTheme="minorHAnsi" w:cstheme="minorHAnsi"/>
          <w:sz w:val="22"/>
          <w:szCs w:val="22"/>
        </w:rPr>
        <w:t xml:space="preserve"> s délkou studia 3 roky.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tabs>
          <w:tab w:val="clear" w:pos="1800"/>
          <w:tab w:val="num" w:pos="1620"/>
        </w:tabs>
        <w:spacing w:before="60" w:beforeAutospacing="0" w:after="0" w:afterAutospacing="0"/>
        <w:ind w:left="1620" w:hanging="54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Program pro žáky</w:t>
      </w:r>
      <w:r w:rsidRPr="00855945">
        <w:rPr>
          <w:rFonts w:asciiTheme="minorHAnsi" w:hAnsiTheme="minorHAnsi" w:cstheme="minorHAnsi"/>
          <w:sz w:val="22"/>
          <w:szCs w:val="22"/>
        </w:rPr>
        <w:t xml:space="preserve"> učilišť a středních odborných učilišť </w:t>
      </w:r>
      <w:r w:rsidRPr="00855945">
        <w:rPr>
          <w:rFonts w:asciiTheme="minorHAnsi" w:hAnsiTheme="minorHAnsi" w:cstheme="minorHAnsi"/>
          <w:b/>
          <w:sz w:val="22"/>
          <w:szCs w:val="22"/>
        </w:rPr>
        <w:t>se speciálními vzdělávacími a výchovnými potřebami</w:t>
      </w:r>
      <w:r w:rsidRPr="00855945">
        <w:rPr>
          <w:rFonts w:asciiTheme="minorHAnsi" w:hAnsiTheme="minorHAnsi" w:cstheme="minorHAnsi"/>
          <w:sz w:val="22"/>
          <w:szCs w:val="22"/>
        </w:rPr>
        <w:t xml:space="preserve"> s délkou studia 2 až 3 roky.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tabs>
          <w:tab w:val="clear" w:pos="1800"/>
          <w:tab w:val="num" w:pos="1620"/>
        </w:tabs>
        <w:spacing w:before="60" w:beforeAutospacing="0" w:after="0" w:afterAutospacing="0"/>
        <w:ind w:left="1620" w:hanging="54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Program pro studenty vyšších odborných škol</w:t>
      </w:r>
      <w:r w:rsidRPr="00855945">
        <w:rPr>
          <w:rFonts w:asciiTheme="minorHAnsi" w:hAnsiTheme="minorHAnsi" w:cstheme="minorHAnsi"/>
          <w:sz w:val="22"/>
          <w:szCs w:val="22"/>
        </w:rPr>
        <w:t xml:space="preserve"> s délkou studia 3 roky</w:t>
      </w:r>
    </w:p>
    <w:p w:rsidR="00855945" w:rsidRPr="00855945" w:rsidRDefault="00855945" w:rsidP="00855945">
      <w:pPr>
        <w:pStyle w:val="textodatsvecrvpzv11bzarovnatdoblokuprvndek1cmped6b"/>
        <w:numPr>
          <w:ilvl w:val="2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Zaměření výchovy: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Výchova sociální, personální a komunikativní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Výchova k učení, sebevzdělávání a profesionální přípravě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Výchova ke zdravému životnímu stylu</w:t>
      </w:r>
    </w:p>
    <w:p w:rsidR="00855945" w:rsidRPr="00855945" w:rsidRDefault="00855945" w:rsidP="00855945">
      <w:pPr>
        <w:pStyle w:val="textodatsvecrvpzv11bzarovnatdoblokuprvndek1cmped6b"/>
        <w:numPr>
          <w:ilvl w:val="3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Výchova k občanství</w:t>
      </w:r>
    </w:p>
    <w:p w:rsidR="00855945" w:rsidRPr="00855945" w:rsidRDefault="00855945" w:rsidP="00855945">
      <w:pPr>
        <w:pStyle w:val="textodatsvecrvpzv11bzarovnatdoblokuprvndek1cmped6b"/>
        <w:numPr>
          <w:ilvl w:val="0"/>
          <w:numId w:val="16"/>
        </w:numPr>
        <w:tabs>
          <w:tab w:val="clear" w:pos="360"/>
          <w:tab w:val="num" w:pos="540"/>
        </w:tabs>
        <w:spacing w:before="24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Obsah výchovného programu – charakteristika cyklů vzdělávání.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tabs>
          <w:tab w:val="clear" w:pos="792"/>
          <w:tab w:val="num" w:pos="900"/>
        </w:tabs>
        <w:spacing w:before="120" w:beforeAutospacing="0" w:after="0" w:afterAutospacing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 xml:space="preserve">Cyklus adaptace </w:t>
      </w:r>
      <w:r w:rsidRPr="00855945">
        <w:rPr>
          <w:rFonts w:asciiTheme="minorHAnsi" w:hAnsiTheme="minorHAnsi" w:cstheme="minorHAnsi"/>
          <w:sz w:val="22"/>
          <w:szCs w:val="22"/>
        </w:rPr>
        <w:t>pro žáky 1. ročníků (15 až 16 let)</w:t>
      </w:r>
      <w:r w:rsidRPr="008559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5945">
        <w:rPr>
          <w:rFonts w:asciiTheme="minorHAnsi" w:hAnsiTheme="minorHAnsi" w:cstheme="minorHAnsi"/>
          <w:sz w:val="22"/>
          <w:szCs w:val="22"/>
        </w:rPr>
        <w:t>– v obecném rámci je tento cyklus shodný pro všechny druhy programů (viz 1.2.1. této kapitoly), odlišnosti jsou v programu adaptace pro žáky se speciálními výchovnými potřebami, kde obsah budou ovlivňovat mentální a sociální kompetence žáků.</w:t>
      </w:r>
    </w:p>
    <w:p w:rsidR="00855945" w:rsidRPr="00855945" w:rsidRDefault="00855945" w:rsidP="00855945">
      <w:pPr>
        <w:pStyle w:val="textodatsvecrvpzv11bzarovnatdoblokuprvndek1cmped6b"/>
        <w:spacing w:before="60" w:beforeAutospacing="0" w:after="0" w:afterAutospacing="0"/>
        <w:ind w:left="794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Cíl: Učit se a poznávat.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tabs>
          <w:tab w:val="clear" w:pos="792"/>
          <w:tab w:val="num" w:pos="900"/>
        </w:tabs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Cyklus osobnostního rozvoje</w:t>
      </w:r>
      <w:r w:rsidRPr="00855945">
        <w:rPr>
          <w:rFonts w:asciiTheme="minorHAnsi" w:hAnsiTheme="minorHAnsi" w:cstheme="minorHAnsi"/>
          <w:sz w:val="22"/>
          <w:szCs w:val="22"/>
        </w:rPr>
        <w:t xml:space="preserve"> pro žáky 2. až 3. ročníků SOŠ a 2. ročníků SOU a OU (17 až 18 let) – tvoří hlavní osu vzdělávacího programu pro všechny kategorie žáků, v něm pokračuje proces poznávání a dochází k upevňování a praktickému uplatňování kompetencí. </w:t>
      </w:r>
    </w:p>
    <w:p w:rsidR="00855945" w:rsidRPr="00855945" w:rsidRDefault="00855945" w:rsidP="00855945">
      <w:pPr>
        <w:pStyle w:val="textodatsvecrvpzv11bzarovnatdoblokuprvndek1cmped6b"/>
        <w:spacing w:before="60" w:beforeAutospacing="0" w:after="0" w:afterAutospacing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Cíl: Využívat a prohlubovat.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tabs>
          <w:tab w:val="clear" w:pos="792"/>
          <w:tab w:val="num" w:pos="900"/>
        </w:tabs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 xml:space="preserve">Cyklus zrání </w:t>
      </w:r>
      <w:r w:rsidRPr="00855945">
        <w:rPr>
          <w:rFonts w:asciiTheme="minorHAnsi" w:hAnsiTheme="minorHAnsi" w:cstheme="minorHAnsi"/>
          <w:sz w:val="22"/>
          <w:szCs w:val="22"/>
        </w:rPr>
        <w:t>pro žáky 4. ročníků SOŠ a 3. ročníků SOU (18 až 19 let) – je nadstavbou cyklu osobnostního rozvoje, v němž se již uplatňují získané kompetence žáka na základě poznání.</w:t>
      </w:r>
    </w:p>
    <w:p w:rsidR="00855945" w:rsidRPr="00855945" w:rsidRDefault="00855945" w:rsidP="00855945">
      <w:pPr>
        <w:pStyle w:val="textodatsvecrvpzv11bzarovnatdoblokuprvndek1cmped6b"/>
        <w:spacing w:before="60" w:beforeAutospacing="0" w:after="0" w:afterAutospacing="0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>Cíl: Znát a uplatňovat.</w:t>
      </w:r>
    </w:p>
    <w:p w:rsidR="00855945" w:rsidRPr="00855945" w:rsidRDefault="00855945" w:rsidP="00855945">
      <w:pPr>
        <w:pStyle w:val="textodatsvecrvpzv11bzarovnatdoblokuprvndek1cmped6b"/>
        <w:numPr>
          <w:ilvl w:val="1"/>
          <w:numId w:val="16"/>
        </w:numPr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 xml:space="preserve">  Cyklus integrace </w:t>
      </w:r>
      <w:r w:rsidRPr="00855945">
        <w:rPr>
          <w:rFonts w:asciiTheme="minorHAnsi" w:hAnsiTheme="minorHAnsi" w:cstheme="minorHAnsi"/>
          <w:sz w:val="22"/>
          <w:szCs w:val="22"/>
        </w:rPr>
        <w:t>pro studenty vyšších odborných škol – je pokračováním cyklu zrání. Uplatňují se v široké míře kompetence osvojené v předešlých cyklech, dochází k jejich prohlubování, zkvalitňování, k osobnostní identifikaci a integraci.</w:t>
      </w:r>
    </w:p>
    <w:p w:rsidR="00855945" w:rsidRPr="00855945" w:rsidRDefault="00855945" w:rsidP="00855945">
      <w:pPr>
        <w:pStyle w:val="textodatsvecrvpzv11bzarovnatdoblokuprvndek1cmped6b"/>
        <w:spacing w:before="60" w:beforeAutospacing="0" w:after="0" w:afterAutospacing="0"/>
        <w:ind w:left="7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945">
        <w:rPr>
          <w:rFonts w:asciiTheme="minorHAnsi" w:hAnsiTheme="minorHAnsi" w:cstheme="minorHAnsi"/>
          <w:b/>
          <w:sz w:val="22"/>
          <w:szCs w:val="22"/>
        </w:rPr>
        <w:t xml:space="preserve">   Cíl: Schopnost sebereflexe</w:t>
      </w:r>
    </w:p>
    <w:p w:rsidR="00855945" w:rsidRPr="00855945" w:rsidRDefault="00855945" w:rsidP="00855945">
      <w:pPr>
        <w:pStyle w:val="textodatsvecrvpzv11bzarovnatdoblokuprvndek1cmped6b"/>
        <w:spacing w:before="60" w:beforeAutospacing="0" w:after="0" w:afterAutospacing="0"/>
        <w:ind w:left="7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945" w:rsidRPr="00855945" w:rsidRDefault="00855945" w:rsidP="00855945">
      <w:pPr>
        <w:numPr>
          <w:ilvl w:val="0"/>
          <w:numId w:val="12"/>
        </w:numPr>
        <w:tabs>
          <w:tab w:val="clear" w:pos="360"/>
          <w:tab w:val="num" w:pos="540"/>
        </w:tabs>
        <w:spacing w:before="240" w:after="0" w:line="240" w:lineRule="auto"/>
        <w:ind w:left="357" w:hanging="357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Podmínky, hlavní úkoly a záměry pro vzdělávání a výchovu a naplnění </w:t>
      </w:r>
      <w:proofErr w:type="spellStart"/>
      <w:r w:rsidRPr="00855945">
        <w:rPr>
          <w:rFonts w:cstheme="minorHAnsi"/>
          <w:b/>
        </w:rPr>
        <w:t>VzP</w:t>
      </w:r>
      <w:proofErr w:type="spellEnd"/>
      <w:r w:rsidRPr="00855945">
        <w:rPr>
          <w:rFonts w:cstheme="minorHAnsi"/>
          <w:b/>
        </w:rPr>
        <w:t>.</w:t>
      </w:r>
    </w:p>
    <w:p w:rsidR="00855945" w:rsidRPr="00855945" w:rsidRDefault="00855945" w:rsidP="00855945">
      <w:pPr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 V personální oblasti a řízení.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Předpoklady vychovatele k realizaci vzdělávacího programu – kompetence vychovatele: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Kompetence pedagogické a psychodiagnostické – řízení žákova vzdělávání a výchovy, motivace k učení, osobnostnímu a sociálnímu rozvoji a ke zdravému způsobu života s ohledem na zralost žáka. Jejich součástí jsou i kompetence odborné, speciální.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Kompetence komunikativní – ve verbální i písemné podobě, schopnost úspěšného jednání s žáky, rodiči, spolupracovníky, schopnost vyjadřovat své myšlenky, informace i pocity a schopnost zapojit se do komunikace v různých sociálních kontextech.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>Kompetence organizační a řídící – schopnost plánovat, organizovat a hodnotit činnosti vlastní i žákovy, rozpoznávat a soustředit se na priority, navozovat a udržovat řád a systém.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Kompetence diagnostické a intervenční – schopnost empatie, rozpoznávání příčin jevů v chování žáka a dosahování změn.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Kompetence poradenské a konzultativní – nacházení řešení diagnostikovaných problémů, schopnost řešit je ve spolupráci s kolegy, rodiči, učiteli a dalšími.</w:t>
      </w:r>
    </w:p>
    <w:p w:rsidR="00855945" w:rsidRPr="00855945" w:rsidRDefault="00855945" w:rsidP="00855945">
      <w:pPr>
        <w:numPr>
          <w:ilvl w:val="3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Kompetence k reflexi a sebereflexi – schopnost analyzovat vlastní činnost, vyvodit ze zjištěného důsledky v podobě modifikace vlastního jednání, chování, přístupů, metod. Schopnost reflektovat zkušenosti druhých, sebevzdělávat se a přizpůsobovat se měnícím se podmínkám.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Zaměření dalšího vzdělávání pedagogických pracovníků:</w:t>
      </w:r>
    </w:p>
    <w:p w:rsidR="00855945" w:rsidRPr="00855945" w:rsidRDefault="00855945" w:rsidP="00855945">
      <w:pPr>
        <w:numPr>
          <w:ilvl w:val="2"/>
          <w:numId w:val="14"/>
        </w:numPr>
        <w:tabs>
          <w:tab w:val="clear" w:pos="1080"/>
          <w:tab w:val="num" w:pos="1440"/>
        </w:tabs>
        <w:spacing w:before="60" w:after="0" w:line="240" w:lineRule="auto"/>
        <w:ind w:left="1440"/>
        <w:jc w:val="both"/>
        <w:rPr>
          <w:rFonts w:cstheme="minorHAnsi"/>
        </w:rPr>
      </w:pPr>
      <w:r w:rsidRPr="00855945">
        <w:rPr>
          <w:rFonts w:cstheme="minorHAnsi"/>
        </w:rPr>
        <w:t>prohlubování vědomostí v pedagogických vědních oborech s důrazem na získávání nových poznatků a znalost účinných metod a forem výchovy žáků,</w:t>
      </w:r>
    </w:p>
    <w:p w:rsidR="00855945" w:rsidRPr="00855945" w:rsidRDefault="00855945" w:rsidP="00855945">
      <w:pPr>
        <w:numPr>
          <w:ilvl w:val="2"/>
          <w:numId w:val="14"/>
        </w:numPr>
        <w:tabs>
          <w:tab w:val="clear" w:pos="1080"/>
          <w:tab w:val="num" w:pos="1440"/>
        </w:tabs>
        <w:spacing w:before="60" w:after="0" w:line="240" w:lineRule="auto"/>
        <w:ind w:left="1440"/>
        <w:jc w:val="both"/>
        <w:rPr>
          <w:rFonts w:cstheme="minorHAnsi"/>
        </w:rPr>
      </w:pPr>
      <w:r w:rsidRPr="00855945">
        <w:rPr>
          <w:rFonts w:cstheme="minorHAnsi"/>
        </w:rPr>
        <w:t>metodiku sociálního učení a prevence sociálně patologických jevů v chování mládeže,</w:t>
      </w:r>
    </w:p>
    <w:p w:rsidR="00855945" w:rsidRPr="00855945" w:rsidRDefault="00855945" w:rsidP="00855945">
      <w:pPr>
        <w:numPr>
          <w:ilvl w:val="2"/>
          <w:numId w:val="14"/>
        </w:numPr>
        <w:tabs>
          <w:tab w:val="clear" w:pos="1080"/>
          <w:tab w:val="num" w:pos="1440"/>
        </w:tabs>
        <w:spacing w:before="60" w:after="0" w:line="240" w:lineRule="auto"/>
        <w:ind w:left="1440"/>
        <w:jc w:val="both"/>
        <w:rPr>
          <w:rFonts w:cstheme="minorHAnsi"/>
        </w:rPr>
      </w:pPr>
      <w:r w:rsidRPr="00855945">
        <w:rPr>
          <w:rFonts w:cstheme="minorHAnsi"/>
        </w:rPr>
        <w:t>obsah a formy atraktivních oborů zájmové činnosti ve všech jejích oblastech, zejména v oblasti environmentální a mediální výchovy,</w:t>
      </w:r>
    </w:p>
    <w:p w:rsidR="00855945" w:rsidRPr="00855945" w:rsidRDefault="00855945" w:rsidP="00855945">
      <w:pPr>
        <w:numPr>
          <w:ilvl w:val="2"/>
          <w:numId w:val="14"/>
        </w:numPr>
        <w:tabs>
          <w:tab w:val="clear" w:pos="1080"/>
          <w:tab w:val="num" w:pos="1440"/>
        </w:tabs>
        <w:spacing w:before="60" w:after="0" w:line="240" w:lineRule="auto"/>
        <w:ind w:left="1440"/>
        <w:jc w:val="both"/>
        <w:rPr>
          <w:rFonts w:cstheme="minorHAnsi"/>
        </w:rPr>
      </w:pPr>
      <w:r w:rsidRPr="00855945">
        <w:rPr>
          <w:rFonts w:cstheme="minorHAnsi"/>
        </w:rPr>
        <w:t>počítačovou gramotnost zaměstnanců.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Vést vychovatele ke změně postojů od tradičních forem a metod práce v domovech mládeže k modernímu pojetí vzdělávání a výchovy při realizaci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>. Tomu přizpůsobit kompetence a kritéria odměňování vychovatelů, formulovat programy rozvoje jednotlivých pracovišť.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Zkvalitnit výslednost práce a plánování činnosti metodických sdružení sociální prevence a zájmové činnosti a metodiků sociální prevence a environmentální výchovy, vymezit jejich podíl na realizaci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>.</w:t>
      </w:r>
    </w:p>
    <w:p w:rsidR="00855945" w:rsidRPr="00855945" w:rsidRDefault="00855945" w:rsidP="00855945">
      <w:pPr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 V oblasti obsahu a organizace vzdělávání a výchovy.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Vést a organizovat moderní a žáky žádané obory zájmové činnosti, zaměřit se na cyklické akce náborového charakteru nebo sloužících k naplnění cíle orientovat žáka v oboru, odbornosti a v rozvíjení možností spontánního využívání volného času smysluplnými činnostmi, zejména v oborech společenskovědních, přírodovědných, tělovýchovných a oborech využívajících informačních technologií.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Realizovat reedukační programy pro žáky s poruchami chování, s nevhodnými sociálními stereotypy a projevy patologického jednání i za pomoci externích spolupracovníků (psycholog, socioterapeut).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Nadále přizpůsobovat obsah Vnitřního řádu domova výchovným prioritám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 xml:space="preserve">, zejména v oblasti výchovy demokratického občana a socializace žáka jako prostředků socializace i prevence patologických jevů v chování žáků. </w:t>
      </w:r>
    </w:p>
    <w:p w:rsidR="00855945" w:rsidRPr="00855945" w:rsidRDefault="00855945" w:rsidP="00855945">
      <w:pPr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 V oblasti materiálně technického rozvoje.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Hlavní úsilí zaměřit a finanční prostředky prioritně investovat do nábytku a vybavení ložnic žáků a sociálního zázemí s cílem zajistit všem žákům účelné, estetické, hygienické a tím i výchovné prostředí.</w:t>
      </w:r>
    </w:p>
    <w:p w:rsidR="00855945" w:rsidRPr="00855945" w:rsidRDefault="00855945" w:rsidP="00855945">
      <w:pPr>
        <w:numPr>
          <w:ilvl w:val="2"/>
          <w:numId w:val="1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 xml:space="preserve">Postupně modernizovat materiálně technickou základnu a prostorové podmínky pro zájmové, spontánní a odpočinkové aktivity v souladu s obsahovými záměry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>.</w:t>
      </w:r>
    </w:p>
    <w:p w:rsidR="00855945" w:rsidRDefault="00855945" w:rsidP="00855945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C2456" w:rsidRDefault="009C2456" w:rsidP="00855945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C2456" w:rsidRPr="00855945" w:rsidRDefault="009C2456" w:rsidP="009C2456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6720" w:rsidRDefault="005E6720" w:rsidP="009C2456">
      <w:pPr>
        <w:tabs>
          <w:tab w:val="left" w:pos="360"/>
        </w:tabs>
        <w:jc w:val="center"/>
        <w:rPr>
          <w:rFonts w:cstheme="minorHAnsi"/>
          <w:b/>
          <w:sz w:val="28"/>
          <w:szCs w:val="28"/>
        </w:rPr>
      </w:pPr>
    </w:p>
    <w:p w:rsidR="009C2456" w:rsidRPr="00A34EF5" w:rsidRDefault="009C2456" w:rsidP="009C2456">
      <w:pPr>
        <w:tabs>
          <w:tab w:val="left" w:pos="360"/>
        </w:tabs>
        <w:jc w:val="center"/>
        <w:rPr>
          <w:rFonts w:cstheme="minorHAnsi"/>
          <w:b/>
          <w:sz w:val="28"/>
          <w:szCs w:val="28"/>
        </w:rPr>
      </w:pPr>
      <w:r w:rsidRPr="00A34EF5">
        <w:rPr>
          <w:rFonts w:cstheme="minorHAnsi"/>
          <w:b/>
          <w:sz w:val="28"/>
          <w:szCs w:val="28"/>
        </w:rPr>
        <w:lastRenderedPageBreak/>
        <w:t xml:space="preserve">Kapitola IV. – </w:t>
      </w:r>
      <w:r w:rsidR="00D06E50">
        <w:rPr>
          <w:rFonts w:cstheme="minorHAnsi"/>
          <w:b/>
          <w:sz w:val="28"/>
          <w:szCs w:val="28"/>
        </w:rPr>
        <w:t>PRŮBĚH A UKONČOVÁNÍ VZDĚLÁVÁNÍ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456">
        <w:rPr>
          <w:rFonts w:asciiTheme="minorHAnsi" w:hAnsiTheme="minorHAnsi" w:cstheme="minorHAnsi"/>
          <w:b/>
          <w:sz w:val="22"/>
          <w:szCs w:val="22"/>
        </w:rPr>
        <w:t>1. Podmínky přijímání uchazečů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Do řízení o umístění žáka nebo studenta do DM může být zařazen žák přijatý ke studiu na střední škole, případně student přijatý ke studiu na VOŠ. Ubytování platí na jeden školní rok – pokud žák neukončí studium předčasně. Každý žák je povinen předložit pravdivě vyplněnou a podepsanou přihlášku k ubytování do určeného termínu. Poté je mu zasláno Oznámení o přijetí. Od školního roku 2018/2019 probíhá přijímání žáků k ubytování ve správním řízení. Umísťování žáků probíhá podle jejich potřeb a možností DM i v průběhu školního roku.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Při rozdělování na pokoje je dle možností respektován požadavek ubytovaných zohledňující jejich vzájemné osobní vztahy, sympatie a přátelství.</w:t>
      </w:r>
    </w:p>
    <w:p w:rsidR="009C2456" w:rsidRPr="009C2456" w:rsidRDefault="009C2456" w:rsidP="00A3430B">
      <w:pPr>
        <w:pStyle w:val="textodatsvecrvpzv11bzarovnatdoblokuprvndek1cmped6b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Vzájemné podmínky poskytnutí ubytování, výchovně vzdělávací činnosti a stravování mezi DM a zákonnými zástupci, zletilými žáky je vázán Přihláškou k ubytování do DM, Přihláškou ke stravování, Oznámením o přijetí, podepsanými Informacemi k nástupu, Generálním souhlasem a Smlouvou o ubytování.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456">
        <w:rPr>
          <w:rFonts w:asciiTheme="minorHAnsi" w:hAnsiTheme="minorHAnsi" w:cstheme="minorHAnsi"/>
          <w:b/>
          <w:sz w:val="22"/>
          <w:szCs w:val="22"/>
        </w:rPr>
        <w:t>2. Ukončování umístění žáka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Ukončení umístění žáka v DM se řídí §4 odst. 5 </w:t>
      </w:r>
      <w:proofErr w:type="spellStart"/>
      <w:r w:rsidRPr="009C2456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9C2456">
        <w:rPr>
          <w:rFonts w:asciiTheme="minorHAnsi" w:hAnsiTheme="minorHAnsi" w:cstheme="minorHAnsi"/>
          <w:sz w:val="22"/>
          <w:szCs w:val="22"/>
        </w:rPr>
        <w:t>. 108/2005 Sb.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Datum ukončení ubytování v DM se stanoví dnem, kdy žák řádně předal všechny prostředky jemu svěřené k používání. O ukončení ubytování je sepsán tiskopis „Žádost k ukončení ubytování v DM“.</w:t>
      </w:r>
    </w:p>
    <w:p w:rsidR="00D06E50" w:rsidRPr="00D06E50" w:rsidRDefault="00D06E50" w:rsidP="00D06E50">
      <w:pPr>
        <w:pStyle w:val="textodatsvecrvpzv11bzarovnatdoblokuprvndek1cmped6b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6E50">
        <w:rPr>
          <w:rFonts w:asciiTheme="minorHAnsi" w:hAnsiTheme="minorHAnsi" w:cstheme="minorHAnsi"/>
          <w:b/>
          <w:sz w:val="28"/>
          <w:szCs w:val="28"/>
        </w:rPr>
        <w:t>KAPITOLA V. – PODMÍNKY PRO VZDĚLÁVÁNÍ ŽÁKŮ SE SPECIÁLNÍMI POTŘEBAMI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V DM mohou být ubytováni také žáci vyžadující specifický pedagogický přístup. Vzdělávání a výchova těchto žáků je zajištěna formou individuální či skupinové integrace. Podmínky jsou upravovány vždy individuálně podle charakteru znevýhodnění. Těmto žákům je ze strany pedagogických pracovníků, ale i ostatních zaměstnanců, věnována průběžná zvláštní pozornost. Snahou pedagogického personálu, ale i všech zaměstnanců DM, je vytvořit žákovi takové podmínky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 a volbu metod výchovy k rozvoji jeho osobnosti a jeho integraci s ohledem na možná rizika tak, aby nedošlo k jeho sociálnímu vyloučení z kolektivu.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456">
        <w:rPr>
          <w:rFonts w:asciiTheme="minorHAnsi" w:hAnsiTheme="minorHAnsi" w:cstheme="minorHAnsi"/>
          <w:b/>
          <w:sz w:val="22"/>
          <w:szCs w:val="22"/>
        </w:rPr>
        <w:t xml:space="preserve">3.1. Žáci se speciálními potřebami: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Žákům se speciálními potřebami, které vyplývají z jejich zdravotního oslabení či postižení a charakteru jejich znevýhodnění při jejich začleňování do výchovného procesu, je věnována průběžně zvláštní pozornost. Snahou pedagogických pracovníků je vytvořit podmínky pro rozvoj jejich osobnosti: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 - zapojit celou skupinu žáků do spolupráce s žáky se speciálními potřebami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- uplatňovat integrační postupy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- vést žáka k udržení a rozvoji jeho schopností a dovedností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lastRenderedPageBreak/>
        <w:t xml:space="preserve">- podporovat a motivovat ho k rozvoji </w:t>
      </w:r>
    </w:p>
    <w:p w:rsid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Toto vyžaduje vysoce citlivý přístup vychovatelů, sebevzdělávání se v konkrétní problematice, aby nedošlo k izolaci nebo vytlačení žáka ze skupiny. Sníženou adaptabilitu ve výchovné skupině mají i žáci s oslabeným rodinným zázemím či jedinci z jazykově odlišného prostředí. Vychovatelé přizpůsobují formu a obsah činnosti, tak aby byly adekvátní k specifickým potřebám žáků. V maximální míře je uplatňován individuální přístup k těmto žákům. </w:t>
      </w:r>
    </w:p>
    <w:p w:rsidR="00C541A7" w:rsidRPr="009C2456" w:rsidRDefault="00C541A7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přípravě žáka s podpůrnými opatřeními je zohledňováno vzdělávání dle doporučení ŠPZ.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2456">
        <w:rPr>
          <w:rFonts w:asciiTheme="minorHAnsi" w:hAnsiTheme="minorHAnsi" w:cstheme="minorHAnsi"/>
          <w:b/>
          <w:sz w:val="22"/>
          <w:szCs w:val="22"/>
        </w:rPr>
        <w:t xml:space="preserve">3.2. Žáci s mimořádným nadáním: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Pro rozvoj mimořádně nadaných žáků v DM připravují vychovatelé aktuální informace o možnostech kulturního či sportovního vyžití v regionu, čímž podporují rozvoj žáků s mimořádným nadáním.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Talentovaným jedincům se zaměřením na sport, zpěv, hru na hudební nástroje, tanec či divadlo, je umožněno docházet do příslušných zařízení ve městě bez ohledu na režim dne a vycházky, které určuje VŘ DM. U nezletilých žáků je vyžadován, z důvodu bezpečnosti, souhlas zákonného zástupce.</w:t>
      </w:r>
    </w:p>
    <w:p w:rsidR="009C2456" w:rsidRPr="009C2456" w:rsidRDefault="007547EB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Všichni žáci jsou na počátku školního roku poučeni o pravidlech BOZ a PO, bezpečnostních rizicích a postupech, které stvrdí podpisem. Během roku jen jim pravidelně aktualizován seznam možných rizik a opatření.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Veškerá činnost musí být v souladu s bezpečnostními předpisy. Jsou přijímána opatření k prevenci rizik. Žáci jsou seznamováni s nebezpečím ohrožujícím jejich zdraví a s postupy zvyšujícími jejich bezpečnost (nejen fyzickou, ale i sociální a emocionální).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Konkrétní podmínky pro hygienické a bezpečné působení; psychosociální podmínky: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- vhodná struktura režimu žáků v domově mládeže s dostatkem relaxace a aktivního pohybu daná režimem dne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  a skladbou činností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- vhodný studijní, stravovací a pitný režim (podle věkových a individuálních potřeb žáků)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- prostředí užívaných prostor domova mládeže odpovídá platným normám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- k dispozici je vybavená lékárnička s dostupnými prostředky první pomoci; vychovatelé jsou pravidelně proškolováni 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  v pravidlech BOZ a v poskytování první pomoci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- v prostředí domova mládeže je snaha o vytvoření příznivého sociálního klimatu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Výše uvedené podmínky jsou zařazeny v příslušných dokumentech školy a domova mládeže; dle závažnosti je postupováno dle směrnic MŠMT: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lastRenderedPageBreak/>
        <w:t>Vnitřní řád, provozní řád, protipožární směrnice a evakuační plán, krizový plán, náplň práce vychovatele, minimální preventivní program.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Činnosti jsou zapisovány do příslušné dokumentace:</w:t>
      </w:r>
    </w:p>
    <w:p w:rsidR="009C2456" w:rsidRPr="009C2456" w:rsidRDefault="009C2456" w:rsidP="009C2456">
      <w:pPr>
        <w:pStyle w:val="textodatsvecrvpzv11bzarovnatdoblokuprvndek1cmped6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>Denní záznam, deník výchovné skupiny, kniha úrazů, zápisy výchovné komise.</w:t>
      </w:r>
    </w:p>
    <w:p w:rsidR="009C2456" w:rsidRPr="009C2456" w:rsidRDefault="009C2456" w:rsidP="009C2456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2456">
        <w:rPr>
          <w:rFonts w:asciiTheme="minorHAnsi" w:hAnsiTheme="minorHAnsi" w:cstheme="minorHAnsi"/>
          <w:sz w:val="22"/>
          <w:szCs w:val="22"/>
        </w:rPr>
        <w:t xml:space="preserve">Průběžně jsou přijímána opatření k eliminaci či minimalizaci možných rizik. Tato opatření jsou charakteru technického (vhodný nábytek, bezpečná a označená </w:t>
      </w:r>
      <w:proofErr w:type="gramStart"/>
      <w:r w:rsidRPr="009C2456">
        <w:rPr>
          <w:rFonts w:asciiTheme="minorHAnsi" w:hAnsiTheme="minorHAnsi" w:cstheme="minorHAnsi"/>
          <w:sz w:val="22"/>
          <w:szCs w:val="22"/>
        </w:rPr>
        <w:t>schodiště,</w:t>
      </w:r>
      <w:proofErr w:type="gramEnd"/>
      <w:r w:rsidRPr="009C2456">
        <w:rPr>
          <w:rFonts w:asciiTheme="minorHAnsi" w:hAnsiTheme="minorHAnsi" w:cstheme="minorHAnsi"/>
          <w:sz w:val="22"/>
          <w:szCs w:val="22"/>
        </w:rPr>
        <w:t xml:space="preserve"> atd.), organizačního (zajištění dohledu nad žáky, zajištění bezpečného provozu elektrických spotřebičů užívaných žáky v domově mládeže atd.) a výchovného (řádné a prokazatelné poučení o BOZ, průběžná výchova k bezpečnému chování, atd.)</w:t>
      </w:r>
    </w:p>
    <w:p w:rsidR="00A3430B" w:rsidRDefault="00A3430B" w:rsidP="00855945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C2456" w:rsidRPr="00855945" w:rsidRDefault="009C2456" w:rsidP="00855945">
      <w:pPr>
        <w:pStyle w:val="textodatsvecrvpzv11bzarovnatdoblokuprvndek1cmped6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5945" w:rsidRPr="00A34EF5" w:rsidRDefault="00855945" w:rsidP="00855945">
      <w:pPr>
        <w:tabs>
          <w:tab w:val="left" w:pos="360"/>
        </w:tabs>
        <w:jc w:val="center"/>
        <w:rPr>
          <w:rFonts w:cstheme="minorHAnsi"/>
          <w:b/>
          <w:sz w:val="28"/>
          <w:szCs w:val="28"/>
        </w:rPr>
      </w:pPr>
      <w:r w:rsidRPr="00A34EF5">
        <w:rPr>
          <w:rFonts w:cstheme="minorHAnsi"/>
          <w:b/>
          <w:sz w:val="28"/>
          <w:szCs w:val="28"/>
        </w:rPr>
        <w:t>Kapitola V</w:t>
      </w:r>
      <w:r w:rsidR="00D06E50">
        <w:rPr>
          <w:rFonts w:cstheme="minorHAnsi"/>
          <w:b/>
          <w:sz w:val="28"/>
          <w:szCs w:val="28"/>
        </w:rPr>
        <w:t>I</w:t>
      </w:r>
      <w:r w:rsidRPr="00A34EF5">
        <w:rPr>
          <w:rFonts w:cstheme="minorHAnsi"/>
          <w:b/>
          <w:sz w:val="28"/>
          <w:szCs w:val="28"/>
        </w:rPr>
        <w:t xml:space="preserve">. </w:t>
      </w:r>
      <w:r w:rsidR="00C82313">
        <w:rPr>
          <w:rFonts w:cstheme="minorHAnsi"/>
          <w:b/>
          <w:sz w:val="28"/>
          <w:szCs w:val="28"/>
        </w:rPr>
        <w:t>–</w:t>
      </w:r>
      <w:r w:rsidRPr="00A34EF5">
        <w:rPr>
          <w:rFonts w:cstheme="minorHAnsi"/>
          <w:b/>
          <w:sz w:val="28"/>
          <w:szCs w:val="28"/>
        </w:rPr>
        <w:t xml:space="preserve"> </w:t>
      </w:r>
      <w:r w:rsidR="00C82313">
        <w:rPr>
          <w:rFonts w:cstheme="minorHAnsi"/>
          <w:b/>
          <w:sz w:val="28"/>
          <w:szCs w:val="28"/>
        </w:rPr>
        <w:t>HODNOCENÍ ŽÁKŮ A AUTOEVELUACE DOMOVA MLÁDEŽE</w:t>
      </w:r>
    </w:p>
    <w:p w:rsidR="00855945" w:rsidRPr="00855945" w:rsidRDefault="00855945" w:rsidP="00855945">
      <w:pPr>
        <w:numPr>
          <w:ilvl w:val="0"/>
          <w:numId w:val="32"/>
        </w:numPr>
        <w:spacing w:before="12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Pravidla pro hodnocení žáků.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Výstupy hodnocení</w:t>
      </w:r>
      <w:r w:rsidRPr="00855945">
        <w:rPr>
          <w:rFonts w:cstheme="minorHAnsi"/>
        </w:rPr>
        <w:t>:</w:t>
      </w:r>
    </w:p>
    <w:p w:rsidR="00855945" w:rsidRPr="00855945" w:rsidRDefault="00855945" w:rsidP="00855945">
      <w:pPr>
        <w:numPr>
          <w:ilvl w:val="2"/>
          <w:numId w:val="3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Písemná souhrnná informace rodičům</w:t>
      </w:r>
      <w:r w:rsidRPr="00855945">
        <w:rPr>
          <w:rFonts w:cstheme="minorHAnsi"/>
        </w:rPr>
        <w:t xml:space="preserve"> nezletilých žáků </w:t>
      </w:r>
      <w:r w:rsidR="0014602A">
        <w:rPr>
          <w:rFonts w:cstheme="minorHAnsi"/>
        </w:rPr>
        <w:t xml:space="preserve">(zasílaná na vyžádání rodičů, zakládaná </w:t>
      </w:r>
      <w:proofErr w:type="gramStart"/>
      <w:r w:rsidR="0014602A">
        <w:rPr>
          <w:rFonts w:cstheme="minorHAnsi"/>
        </w:rPr>
        <w:t>1x - 2x</w:t>
      </w:r>
      <w:proofErr w:type="gramEnd"/>
      <w:r w:rsidR="0014602A">
        <w:rPr>
          <w:rFonts w:cstheme="minorHAnsi"/>
        </w:rPr>
        <w:t xml:space="preserve"> ročně do spisu žáka) </w:t>
      </w:r>
      <w:r w:rsidRPr="00855945">
        <w:rPr>
          <w:rFonts w:cstheme="minorHAnsi"/>
        </w:rPr>
        <w:t>obsahuje hodnocení úrovně, míry naplnění kompetencí žáka:</w:t>
      </w:r>
    </w:p>
    <w:p w:rsidR="00855945" w:rsidRPr="00855945" w:rsidRDefault="00855945" w:rsidP="00855945">
      <w:pPr>
        <w:numPr>
          <w:ilvl w:val="2"/>
          <w:numId w:val="3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k </w:t>
      </w:r>
      <w:proofErr w:type="gramStart"/>
      <w:r w:rsidRPr="00855945">
        <w:rPr>
          <w:rFonts w:cstheme="minorHAnsi"/>
        </w:rPr>
        <w:t>učení - studijní</w:t>
      </w:r>
      <w:proofErr w:type="gramEnd"/>
      <w:r w:rsidRPr="00855945">
        <w:rPr>
          <w:rFonts w:cstheme="minorHAnsi"/>
        </w:rPr>
        <w:t xml:space="preserve"> úsilí a motivace k učení, samostatnost, předpoklady k učení a jejich využití, perspektivy dalšího vzdělávání, způsob podpory vychovatelem apod.,</w:t>
      </w:r>
    </w:p>
    <w:p w:rsidR="00855945" w:rsidRPr="00855945" w:rsidRDefault="00855945" w:rsidP="00855945">
      <w:pPr>
        <w:numPr>
          <w:ilvl w:val="2"/>
          <w:numId w:val="3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kompetence sociální a </w:t>
      </w:r>
      <w:proofErr w:type="gramStart"/>
      <w:r w:rsidRPr="00855945">
        <w:rPr>
          <w:rFonts w:cstheme="minorHAnsi"/>
        </w:rPr>
        <w:t>personální - úroveň</w:t>
      </w:r>
      <w:proofErr w:type="gramEnd"/>
      <w:r w:rsidRPr="00855945">
        <w:rPr>
          <w:rFonts w:cstheme="minorHAnsi"/>
        </w:rPr>
        <w:t xml:space="preserve"> adaptace a sociální a komunikativní dovednosti, schopnost spolupráce, místo v kolektivu, způsob řešení problémů apod.,</w:t>
      </w:r>
    </w:p>
    <w:p w:rsidR="00855945" w:rsidRPr="00855945" w:rsidRDefault="00855945" w:rsidP="00855945">
      <w:pPr>
        <w:numPr>
          <w:ilvl w:val="2"/>
          <w:numId w:val="33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ke zdravému a demokratickému způsobu </w:t>
      </w:r>
      <w:proofErr w:type="gramStart"/>
      <w:r w:rsidRPr="00855945">
        <w:rPr>
          <w:rFonts w:cstheme="minorHAnsi"/>
        </w:rPr>
        <w:t>života - způsob</w:t>
      </w:r>
      <w:proofErr w:type="gramEnd"/>
      <w:r w:rsidRPr="00855945">
        <w:rPr>
          <w:rFonts w:cstheme="minorHAnsi"/>
        </w:rPr>
        <w:t xml:space="preserve"> využití volného času k rozvoji zájmů, využití osobního potenciálu, zapojení se do řešení věcí společných, pomoc ostatním, akceptace pravidel, způsob uspokojování základních životních potřeb, individuální denní režim, stravování apod.</w:t>
      </w:r>
    </w:p>
    <w:p w:rsidR="00855945" w:rsidRPr="00855945" w:rsidRDefault="00855945" w:rsidP="00855945">
      <w:pPr>
        <w:tabs>
          <w:tab w:val="num" w:pos="1440"/>
        </w:tabs>
        <w:spacing w:before="60"/>
        <w:ind w:left="1080"/>
        <w:jc w:val="both"/>
        <w:rPr>
          <w:rFonts w:cstheme="minorHAnsi"/>
        </w:rPr>
      </w:pPr>
      <w:r w:rsidRPr="00855945">
        <w:rPr>
          <w:rFonts w:cstheme="minorHAnsi"/>
        </w:rPr>
        <w:t xml:space="preserve">Poskytuje se zákonným zástupcům na základě jejich žádosti. </w:t>
      </w:r>
    </w:p>
    <w:p w:rsidR="00855945" w:rsidRPr="00855945" w:rsidRDefault="00855945" w:rsidP="00855945">
      <w:pPr>
        <w:numPr>
          <w:ilvl w:val="2"/>
          <w:numId w:val="3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Ústní souhrnná informace pro žáky zletilé</w:t>
      </w:r>
      <w:r w:rsidRPr="00855945">
        <w:rPr>
          <w:rFonts w:cstheme="minorHAnsi"/>
        </w:rPr>
        <w:t xml:space="preserve"> – obsah je stejný jako výše.</w:t>
      </w:r>
    </w:p>
    <w:p w:rsidR="00855945" w:rsidRPr="00855945" w:rsidRDefault="00855945" w:rsidP="00855945">
      <w:pPr>
        <w:numPr>
          <w:ilvl w:val="2"/>
          <w:numId w:val="3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Průběžná hodnotící informace</w:t>
      </w:r>
      <w:r w:rsidRPr="00855945">
        <w:rPr>
          <w:rFonts w:cstheme="minorHAnsi"/>
        </w:rPr>
        <w:t xml:space="preserve"> (rodičům nebo zletilým žákům)</w:t>
      </w:r>
    </w:p>
    <w:p w:rsidR="00855945" w:rsidRPr="00855945" w:rsidRDefault="00855945" w:rsidP="00855945">
      <w:pPr>
        <w:numPr>
          <w:ilvl w:val="2"/>
          <w:numId w:val="3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sdělení o udělení výchovného opatření (pochvala, trest)</w:t>
      </w:r>
    </w:p>
    <w:p w:rsidR="00855945" w:rsidRPr="00855945" w:rsidRDefault="00855945" w:rsidP="00855945">
      <w:pPr>
        <w:numPr>
          <w:ilvl w:val="2"/>
          <w:numId w:val="36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dílčí zpráva o chování, realizaci přijatých či dohodnutých opatřeních.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Cíle hodnocení</w:t>
      </w:r>
      <w:r w:rsidRPr="00855945">
        <w:rPr>
          <w:rFonts w:cstheme="minorHAnsi"/>
        </w:rPr>
        <w:t>:</w:t>
      </w:r>
    </w:p>
    <w:p w:rsidR="00855945" w:rsidRPr="00855945" w:rsidRDefault="00855945" w:rsidP="00855945">
      <w:pPr>
        <w:numPr>
          <w:ilvl w:val="2"/>
          <w:numId w:val="3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výchovné využití výsledků hodnocení, podpora pozitivních stránek osobnosti, </w:t>
      </w:r>
    </w:p>
    <w:p w:rsidR="00855945" w:rsidRPr="00855945" w:rsidRDefault="00855945" w:rsidP="00855945">
      <w:pPr>
        <w:numPr>
          <w:ilvl w:val="2"/>
          <w:numId w:val="3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dosažení relativní shody v náhledu na osobnost žáka, nalezení východisek pro pokračování výchovného procesu, dělba cílů a úkolů mezi vychovatelem a žákem (motivace k sebevýchově),</w:t>
      </w:r>
    </w:p>
    <w:p w:rsidR="00855945" w:rsidRPr="00855945" w:rsidRDefault="00855945" w:rsidP="00855945">
      <w:pPr>
        <w:numPr>
          <w:ilvl w:val="2"/>
          <w:numId w:val="34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získání diagnostických informací jako podkladů pro souhrnné hodnocení. 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t>Zásady hodnocení</w:t>
      </w:r>
      <w:r w:rsidRPr="00855945">
        <w:rPr>
          <w:rFonts w:cstheme="minorHAnsi"/>
        </w:rPr>
        <w:t>:</w:t>
      </w:r>
    </w:p>
    <w:p w:rsidR="00855945" w:rsidRPr="00855945" w:rsidRDefault="00855945" w:rsidP="00855945">
      <w:pPr>
        <w:numPr>
          <w:ilvl w:val="2"/>
          <w:numId w:val="3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veřejná, předem známá kritéria hodnocení žáka,</w:t>
      </w:r>
    </w:p>
    <w:p w:rsidR="00855945" w:rsidRPr="00855945" w:rsidRDefault="00855945" w:rsidP="00855945">
      <w:pPr>
        <w:numPr>
          <w:ilvl w:val="2"/>
          <w:numId w:val="3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dialog mezi vychovatelem a žákem, prostor pro jeho sebehodnocení,</w:t>
      </w:r>
    </w:p>
    <w:p w:rsidR="00855945" w:rsidRPr="00855945" w:rsidRDefault="00855945" w:rsidP="00855945">
      <w:pPr>
        <w:numPr>
          <w:ilvl w:val="2"/>
          <w:numId w:val="3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otevřenost a objektivnost hodnocení založeného na důkladném poznání rysů osobnosti žáka, včetně možnosti opravných prostředků pro žáka,</w:t>
      </w:r>
    </w:p>
    <w:p w:rsidR="00855945" w:rsidRPr="00855945" w:rsidRDefault="00855945" w:rsidP="00855945">
      <w:pPr>
        <w:numPr>
          <w:ilvl w:val="2"/>
          <w:numId w:val="35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spolupráce s rodiči, školou, okolím žáka.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  <w:b/>
        </w:rPr>
        <w:lastRenderedPageBreak/>
        <w:t>Kritéria hodnocení:</w:t>
      </w:r>
    </w:p>
    <w:p w:rsidR="00855945" w:rsidRPr="00855945" w:rsidRDefault="00855945" w:rsidP="00855945">
      <w:pPr>
        <w:numPr>
          <w:ilvl w:val="0"/>
          <w:numId w:val="37"/>
        </w:numPr>
        <w:tabs>
          <w:tab w:val="clear" w:pos="1437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míra dosažení kompetencí žáka obsažených v tomto </w:t>
      </w:r>
      <w:proofErr w:type="spellStart"/>
      <w:r w:rsidRPr="00855945">
        <w:rPr>
          <w:rFonts w:cstheme="minorHAnsi"/>
        </w:rPr>
        <w:t>VzP</w:t>
      </w:r>
      <w:proofErr w:type="spellEnd"/>
      <w:r w:rsidRPr="00855945">
        <w:rPr>
          <w:rFonts w:cstheme="minorHAnsi"/>
        </w:rPr>
        <w:t xml:space="preserve"> s přihlédnutím ke všem podmínkám a osobnostním předpokladům,</w:t>
      </w:r>
    </w:p>
    <w:p w:rsidR="00855945" w:rsidRPr="00855945" w:rsidRDefault="00855945" w:rsidP="00855945">
      <w:pPr>
        <w:numPr>
          <w:ilvl w:val="0"/>
          <w:numId w:val="37"/>
        </w:numPr>
        <w:tabs>
          <w:tab w:val="clear" w:pos="1437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východiskem pro hodnocení stavu vychovanosti konkrétního žáka je výchovný program, který upřesňuje kompetence pro danou kategorii žáků.</w:t>
      </w:r>
    </w:p>
    <w:p w:rsidR="00855945" w:rsidRPr="00855945" w:rsidRDefault="00855945" w:rsidP="00855945">
      <w:pPr>
        <w:numPr>
          <w:ilvl w:val="0"/>
          <w:numId w:val="32"/>
        </w:numPr>
        <w:spacing w:before="120" w:after="0" w:line="240" w:lineRule="auto"/>
        <w:ind w:left="357" w:hanging="357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Autoevaluace domova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120" w:after="0" w:line="240" w:lineRule="auto"/>
        <w:ind w:left="788" w:hanging="431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Oblasti a cíle autoevaluace: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podmínky k výchově – stav ubytování, stravování, služeb žákům, organizace a pravidla, materiálně technické podmínky, 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průběh výchovy – obsah, formy a metody práce, diagnostická činnost, podíl žáků na činnosti a rozhodování,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podpora žáků – hodnocení, kvalita výstupů, služby žákům, schopnost motivace,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výsledky vzdělávání – míra naplňování kompetencí s ohledem na individuální zralost žáka, výsledky v ZČ, účinnost výchovných metod, zapojení žáků do organizování života v domově,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vliv vzájemných vztahů osob ve vzdělávání – psychosociální klima, vztahy: žák – žák, vychovatel – žák, vychovatel – vedení, jejich důsledky pro výchovu,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spolupráce s rodiči – úplnost informací, zpětná vazba,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řízení domova – plánování, organizování, podíl pracovníků na řízení, kontrola, personální podmínky, informační systém, dodržování pokynů, postupů, materiálně technické podmínky, další vzdělávání pedagogických pracovníků uplatnění vědomostí a dovedností, metodická činnost,</w:t>
      </w:r>
    </w:p>
    <w:p w:rsidR="00855945" w:rsidRPr="00855945" w:rsidRDefault="00855945" w:rsidP="00855945">
      <w:pPr>
        <w:numPr>
          <w:ilvl w:val="2"/>
          <w:numId w:val="39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úroveň výsledků práce domova vzhledem k podmínkám vzdělávání a ekonomickým zdrojům – srovnání podmínek a výsledků.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Kritéria autoevaluace:</w:t>
      </w:r>
    </w:p>
    <w:p w:rsidR="00855945" w:rsidRPr="00855945" w:rsidRDefault="00855945" w:rsidP="00855945">
      <w:pPr>
        <w:numPr>
          <w:ilvl w:val="1"/>
          <w:numId w:val="38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spokojenost žáků a rodičů,</w:t>
      </w:r>
    </w:p>
    <w:p w:rsidR="00855945" w:rsidRPr="00855945" w:rsidRDefault="00855945" w:rsidP="00855945">
      <w:pPr>
        <w:numPr>
          <w:ilvl w:val="1"/>
          <w:numId w:val="38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míra pokroku ve vychovanosti žáků, a míra adaptace na podmínky života v DM,</w:t>
      </w:r>
    </w:p>
    <w:p w:rsidR="00855945" w:rsidRPr="00855945" w:rsidRDefault="00855945" w:rsidP="00855945">
      <w:pPr>
        <w:numPr>
          <w:ilvl w:val="1"/>
          <w:numId w:val="38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pozitivní psychosociální klima projevující se ve vyvážených vztazích mezi všemi účastníky výchovného procesu,</w:t>
      </w:r>
    </w:p>
    <w:p w:rsidR="00855945" w:rsidRPr="00855945" w:rsidRDefault="00855945" w:rsidP="00855945">
      <w:pPr>
        <w:numPr>
          <w:ilvl w:val="1"/>
          <w:numId w:val="38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stabilizace a výkonnost řídících procesů,</w:t>
      </w:r>
    </w:p>
    <w:p w:rsidR="00855945" w:rsidRPr="00855945" w:rsidRDefault="00855945" w:rsidP="00855945">
      <w:pPr>
        <w:numPr>
          <w:ilvl w:val="1"/>
          <w:numId w:val="38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zlepšování materiálně technických podmínek.</w:t>
      </w:r>
    </w:p>
    <w:p w:rsidR="00855945" w:rsidRPr="00855945" w:rsidRDefault="00855945" w:rsidP="00855945">
      <w:pPr>
        <w:numPr>
          <w:ilvl w:val="1"/>
          <w:numId w:val="32"/>
        </w:numPr>
        <w:tabs>
          <w:tab w:val="clear" w:pos="792"/>
          <w:tab w:val="num" w:pos="900"/>
        </w:tabs>
        <w:spacing w:before="6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>Časové rozvržení evaluačních činností:</w:t>
      </w:r>
    </w:p>
    <w:p w:rsidR="00855945" w:rsidRPr="00855945" w:rsidRDefault="00855945" w:rsidP="00855945">
      <w:pPr>
        <w:numPr>
          <w:ilvl w:val="1"/>
          <w:numId w:val="40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dotazníkové šetření mezi žáky (zahrnuje většinu cílů autoevaluace) – minimálně 1 x za 2 roky,</w:t>
      </w:r>
    </w:p>
    <w:p w:rsidR="00855945" w:rsidRPr="00855945" w:rsidRDefault="00855945" w:rsidP="00855945">
      <w:pPr>
        <w:numPr>
          <w:ilvl w:val="1"/>
          <w:numId w:val="40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 xml:space="preserve">dotazníkové šetření mezi </w:t>
      </w:r>
      <w:proofErr w:type="spellStart"/>
      <w:r w:rsidRPr="00855945">
        <w:rPr>
          <w:rFonts w:cstheme="minorHAnsi"/>
        </w:rPr>
        <w:t>ped</w:t>
      </w:r>
      <w:proofErr w:type="spellEnd"/>
      <w:r w:rsidRPr="00855945">
        <w:rPr>
          <w:rFonts w:cstheme="minorHAnsi"/>
        </w:rPr>
        <w:t xml:space="preserve">. pracovníky (zahrnuje výsledky vzdělávání žáků, vztahy, oblast řízení a dalšího vzdělávání </w:t>
      </w:r>
      <w:proofErr w:type="spellStart"/>
      <w:r w:rsidRPr="00855945">
        <w:rPr>
          <w:rFonts w:cstheme="minorHAnsi"/>
        </w:rPr>
        <w:t>ped</w:t>
      </w:r>
      <w:proofErr w:type="spellEnd"/>
      <w:r w:rsidRPr="00855945">
        <w:rPr>
          <w:rFonts w:cstheme="minorHAnsi"/>
        </w:rPr>
        <w:t>. pracovníků) – minimálně 1 x za 2 roky,</w:t>
      </w:r>
    </w:p>
    <w:p w:rsidR="00855945" w:rsidRPr="00855945" w:rsidRDefault="00855945" w:rsidP="00855945">
      <w:pPr>
        <w:numPr>
          <w:ilvl w:val="1"/>
          <w:numId w:val="40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hodnocení činnosti domova (zahrnuje všechny oblasti a cíle autoevaluace z pohledu jednoho školního roku, výsledky projednává pedagogická rada) – 1 x za školní rok,</w:t>
      </w:r>
    </w:p>
    <w:p w:rsidR="00855945" w:rsidRPr="00855945" w:rsidRDefault="00855945" w:rsidP="00855945">
      <w:pPr>
        <w:numPr>
          <w:ilvl w:val="1"/>
          <w:numId w:val="40"/>
        </w:numPr>
        <w:tabs>
          <w:tab w:val="clear" w:pos="72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dílčí šetření, ankety, hodnocení se zaměřením na problémové otázky činnosti domova – příležitostně.</w:t>
      </w:r>
    </w:p>
    <w:p w:rsidR="00855945" w:rsidRPr="00855945" w:rsidRDefault="00855945" w:rsidP="00855945">
      <w:pPr>
        <w:numPr>
          <w:ilvl w:val="1"/>
          <w:numId w:val="32"/>
        </w:numPr>
        <w:spacing w:before="60" w:after="0" w:line="240" w:lineRule="auto"/>
        <w:jc w:val="both"/>
        <w:rPr>
          <w:rFonts w:cstheme="minorHAnsi"/>
          <w:b/>
        </w:rPr>
      </w:pPr>
      <w:r w:rsidRPr="00855945">
        <w:rPr>
          <w:rFonts w:cstheme="minorHAnsi"/>
          <w:b/>
        </w:rPr>
        <w:t xml:space="preserve"> Zdroje evaluace:</w:t>
      </w:r>
    </w:p>
    <w:p w:rsidR="00855945" w:rsidRPr="00855945" w:rsidRDefault="00855945" w:rsidP="00855945">
      <w:pPr>
        <w:numPr>
          <w:ilvl w:val="2"/>
          <w:numId w:val="3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vnitřní:</w:t>
      </w:r>
    </w:p>
    <w:p w:rsidR="00855945" w:rsidRPr="00855945" w:rsidRDefault="00855945" w:rsidP="00855945">
      <w:pPr>
        <w:numPr>
          <w:ilvl w:val="0"/>
          <w:numId w:val="41"/>
        </w:numPr>
        <w:tabs>
          <w:tab w:val="clear" w:pos="36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výsledky dotazníkových šetření a anket mezi žáky a zaměstnanci,</w:t>
      </w:r>
    </w:p>
    <w:p w:rsidR="00855945" w:rsidRPr="00855945" w:rsidRDefault="00855945" w:rsidP="00855945">
      <w:pPr>
        <w:numPr>
          <w:ilvl w:val="0"/>
          <w:numId w:val="41"/>
        </w:numPr>
        <w:tabs>
          <w:tab w:val="clear" w:pos="36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analýzy dílčích úseků vzdělávání, výchovy a činnosti,</w:t>
      </w:r>
    </w:p>
    <w:p w:rsidR="00855945" w:rsidRPr="00855945" w:rsidRDefault="00855945" w:rsidP="00855945">
      <w:pPr>
        <w:numPr>
          <w:ilvl w:val="0"/>
          <w:numId w:val="41"/>
        </w:numPr>
        <w:tabs>
          <w:tab w:val="clear" w:pos="36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lastRenderedPageBreak/>
        <w:t xml:space="preserve">plány a výstupy z hodnocení činnosti zařízení i zaměstnanců (pracovní hodnocení) </w:t>
      </w:r>
    </w:p>
    <w:p w:rsidR="00855945" w:rsidRPr="00855945" w:rsidRDefault="00855945" w:rsidP="00855945">
      <w:pPr>
        <w:numPr>
          <w:ilvl w:val="0"/>
          <w:numId w:val="41"/>
        </w:numPr>
        <w:tabs>
          <w:tab w:val="clear" w:pos="36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udělená výchovná opatření, mimořádné události,</w:t>
      </w:r>
    </w:p>
    <w:p w:rsidR="00855945" w:rsidRPr="00855945" w:rsidRDefault="00855945" w:rsidP="00855945">
      <w:pPr>
        <w:numPr>
          <w:ilvl w:val="2"/>
          <w:numId w:val="32"/>
        </w:numPr>
        <w:spacing w:before="60" w:after="0" w:line="240" w:lineRule="auto"/>
        <w:jc w:val="both"/>
        <w:rPr>
          <w:rFonts w:cstheme="minorHAnsi"/>
        </w:rPr>
      </w:pPr>
      <w:r w:rsidRPr="00855945">
        <w:rPr>
          <w:rFonts w:cstheme="minorHAnsi"/>
        </w:rPr>
        <w:t>vnější:</w:t>
      </w:r>
    </w:p>
    <w:p w:rsidR="00855945" w:rsidRPr="00855945" w:rsidRDefault="00855945" w:rsidP="00855945">
      <w:pPr>
        <w:numPr>
          <w:ilvl w:val="0"/>
          <w:numId w:val="4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inspekční zprávy</w:t>
      </w:r>
    </w:p>
    <w:p w:rsidR="00855945" w:rsidRPr="00855945" w:rsidRDefault="00855945" w:rsidP="00855945">
      <w:pPr>
        <w:numPr>
          <w:ilvl w:val="0"/>
          <w:numId w:val="4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náměty, připomínky a stížnosti rodičů, škol, zřizovatele,</w:t>
      </w:r>
    </w:p>
    <w:p w:rsidR="00855945" w:rsidRPr="00855945" w:rsidRDefault="00855945" w:rsidP="00855945">
      <w:pPr>
        <w:numPr>
          <w:ilvl w:val="0"/>
          <w:numId w:val="42"/>
        </w:numPr>
        <w:tabs>
          <w:tab w:val="clear" w:pos="1080"/>
          <w:tab w:val="num" w:pos="1260"/>
        </w:tabs>
        <w:spacing w:before="60" w:after="0" w:line="240" w:lineRule="auto"/>
        <w:ind w:left="1260"/>
        <w:jc w:val="both"/>
        <w:rPr>
          <w:rFonts w:cstheme="minorHAnsi"/>
        </w:rPr>
      </w:pPr>
      <w:r w:rsidRPr="00855945">
        <w:rPr>
          <w:rFonts w:cstheme="minorHAnsi"/>
        </w:rPr>
        <w:t>názory širší veřejnosti, publicita.</w:t>
      </w:r>
    </w:p>
    <w:p w:rsidR="00076194" w:rsidRPr="00855945" w:rsidRDefault="00076194" w:rsidP="005D431C">
      <w:pPr>
        <w:rPr>
          <w:rFonts w:cstheme="minorHAnsi"/>
          <w:b/>
        </w:rPr>
      </w:pPr>
    </w:p>
    <w:p w:rsidR="001C7F07" w:rsidRPr="00D722FB" w:rsidRDefault="001C7F07" w:rsidP="005D431C">
      <w:pPr>
        <w:rPr>
          <w:rFonts w:cstheme="minorHAnsi"/>
          <w:b/>
        </w:rPr>
      </w:pPr>
    </w:p>
    <w:p w:rsidR="00E94C31" w:rsidRPr="00D722FB" w:rsidRDefault="00E94C31" w:rsidP="00E94C31">
      <w:pPr>
        <w:rPr>
          <w:rFonts w:cstheme="minorHAnsi"/>
        </w:rPr>
      </w:pPr>
      <w:r w:rsidRPr="00D722FB">
        <w:rPr>
          <w:rFonts w:cstheme="minorHAnsi"/>
        </w:rPr>
        <w:t xml:space="preserve">Ve Vysokém Mýtě dne: </w:t>
      </w:r>
      <w:r w:rsidR="00C82313">
        <w:rPr>
          <w:rFonts w:cstheme="minorHAnsi"/>
        </w:rPr>
        <w:t>30. 8. 2019</w:t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="00C82313">
        <w:rPr>
          <w:rFonts w:cstheme="minorHAnsi"/>
        </w:rPr>
        <w:tab/>
      </w:r>
      <w:r w:rsidRPr="00D722FB">
        <w:rPr>
          <w:rFonts w:cstheme="minorHAnsi"/>
        </w:rPr>
        <w:tab/>
        <w:t xml:space="preserve">   Mgr. Lukáš Dejdar</w:t>
      </w:r>
    </w:p>
    <w:p w:rsidR="00076194" w:rsidRPr="00FC7AAB" w:rsidRDefault="00E94C31" w:rsidP="00FC7AAB">
      <w:pPr>
        <w:ind w:left="708"/>
        <w:rPr>
          <w:rFonts w:cstheme="minorHAnsi"/>
        </w:rPr>
      </w:pP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</w:r>
      <w:r w:rsidRPr="00D722FB">
        <w:rPr>
          <w:rFonts w:cstheme="minorHAnsi"/>
        </w:rPr>
        <w:tab/>
        <w:t xml:space="preserve">   ředitel organizace</w:t>
      </w:r>
    </w:p>
    <w:sectPr w:rsidR="00076194" w:rsidRPr="00FC7AAB" w:rsidSect="005C45B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5E0" w:rsidRDefault="000A65E0" w:rsidP="005C45BA">
      <w:pPr>
        <w:spacing w:after="0" w:line="240" w:lineRule="auto"/>
      </w:pPr>
      <w:r>
        <w:separator/>
      </w:r>
    </w:p>
  </w:endnote>
  <w:endnote w:type="continuationSeparator" w:id="0">
    <w:p w:rsidR="000A65E0" w:rsidRDefault="000A65E0" w:rsidP="005C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016791"/>
      <w:docPartObj>
        <w:docPartGallery w:val="Page Numbers (Bottom of Page)"/>
        <w:docPartUnique/>
      </w:docPartObj>
    </w:sdtPr>
    <w:sdtEndPr/>
    <w:sdtContent>
      <w:p w:rsidR="00D57391" w:rsidRDefault="00D57391">
        <w:pPr>
          <w:pStyle w:val="Zpat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010D">
          <w:rPr>
            <w:noProof/>
          </w:rPr>
          <w:t>5</w:t>
        </w:r>
        <w:r>
          <w:fldChar w:fldCharType="end"/>
        </w:r>
      </w:p>
    </w:sdtContent>
  </w:sdt>
  <w:p w:rsidR="00D57391" w:rsidRDefault="00D57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5E0" w:rsidRDefault="000A65E0" w:rsidP="005C45BA">
      <w:pPr>
        <w:spacing w:after="0" w:line="240" w:lineRule="auto"/>
      </w:pPr>
      <w:r>
        <w:separator/>
      </w:r>
    </w:p>
  </w:footnote>
  <w:footnote w:type="continuationSeparator" w:id="0">
    <w:p w:rsidR="000A65E0" w:rsidRDefault="000A65E0" w:rsidP="005C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99625013" w:displacedByCustomXml="next"/>
  <w:sdt>
    <w:sdtPr>
      <w:id w:val="2024673523"/>
      <w:placeholder>
        <w:docPart w:val="73CED7EF4AE3474D8144B2C1C49902A3"/>
      </w:placeholder>
      <w:temporary/>
      <w15:appearance w15:val="hidden"/>
    </w:sdtPr>
    <w:sdtEndPr/>
    <w:sdtContent>
      <w:p w:rsidR="005C45BA" w:rsidRPr="00183BE5" w:rsidRDefault="005C45BA" w:rsidP="005C45BA">
        <w:pPr>
          <w:pStyle w:val="Zhlav"/>
          <w:rPr>
            <w:sz w:val="18"/>
            <w:szCs w:val="18"/>
          </w:rPr>
        </w:pPr>
        <w:r>
          <w:rPr>
            <w:b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59264" behindDoc="0" locked="0" layoutInCell="1" allowOverlap="1" wp14:anchorId="303EB688" wp14:editId="70ED51D3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3906000" cy="849600"/>
              <wp:effectExtent l="0" t="0" r="0" b="8255"/>
              <wp:wrapSquare wrapText="bothSides"/>
              <wp:docPr id="1" name="Obrázek 2" descr="logo_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7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480" t="34568" b="3796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6000" cy="84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bookmarkEnd w:id="1" w:displacedByCustomXml="prev"/>
  <w:p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Gen. Závady 118</w:t>
    </w:r>
  </w:p>
  <w:p w:rsidR="00105A84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566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01</w:t>
    </w:r>
    <w:r w:rsidR="00105A84">
      <w:rPr>
        <w:rFonts w:ascii="Glober Regular" w:hAnsi="Glober Regular" w:cstheme="minorHAnsi"/>
        <w:b/>
        <w:sz w:val="20"/>
        <w:szCs w:val="20"/>
      </w:rPr>
      <w:t xml:space="preserve"> </w:t>
    </w:r>
    <w:r w:rsidRPr="005C45BA">
      <w:rPr>
        <w:rFonts w:ascii="Glober Regular" w:hAnsi="Glober Regular" w:cstheme="minorHAnsi"/>
        <w:b/>
        <w:sz w:val="20"/>
        <w:szCs w:val="20"/>
      </w:rPr>
      <w:t>Vysoké Mýto</w:t>
    </w:r>
  </w:p>
  <w:p w:rsidR="005C45BA" w:rsidRPr="005C45BA" w:rsidRDefault="005C45BA" w:rsidP="00105A84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 xml:space="preserve">www.dmvm.cz   </w:t>
    </w:r>
  </w:p>
  <w:p w:rsidR="005C45BA" w:rsidRPr="005C45BA" w:rsidRDefault="005C45BA" w:rsidP="005C45BA">
    <w:pPr>
      <w:pBdr>
        <w:bottom w:val="single" w:sz="12" w:space="0" w:color="auto"/>
      </w:pBdr>
      <w:spacing w:after="0"/>
      <w:jc w:val="right"/>
      <w:rPr>
        <w:rFonts w:ascii="Glober Regular" w:hAnsi="Glober Regular" w:cstheme="minorHAnsi"/>
        <w:b/>
        <w:sz w:val="20"/>
        <w:szCs w:val="20"/>
      </w:rPr>
    </w:pPr>
    <w:r w:rsidRPr="005C45BA">
      <w:rPr>
        <w:rFonts w:ascii="Glober Regular" w:hAnsi="Glober Regular" w:cstheme="minorHAnsi"/>
        <w:b/>
        <w:sz w:val="20"/>
        <w:szCs w:val="20"/>
      </w:rPr>
      <w:t>tel.: +420 465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421</w:t>
    </w:r>
    <w:r w:rsidRPr="005C45BA">
      <w:rPr>
        <w:rFonts w:ascii="Calibri" w:hAnsi="Calibri" w:cs="Calibri"/>
        <w:b/>
        <w:sz w:val="20"/>
        <w:szCs w:val="20"/>
      </w:rPr>
      <w:t> </w:t>
    </w:r>
    <w:r w:rsidRPr="005C45BA">
      <w:rPr>
        <w:rFonts w:ascii="Glober Regular" w:hAnsi="Glober Regular" w:cstheme="minorHAnsi"/>
        <w:b/>
        <w:sz w:val="20"/>
        <w:szCs w:val="20"/>
      </w:rPr>
      <w:t>777</w:t>
    </w:r>
  </w:p>
  <w:p w:rsidR="005C45BA" w:rsidRDefault="005C45BA" w:rsidP="005C45BA">
    <w:pPr>
      <w:pBdr>
        <w:bottom w:val="single" w:sz="12" w:space="0" w:color="auto"/>
      </w:pBdr>
      <w:spacing w:after="0"/>
      <w:jc w:val="right"/>
      <w:rPr>
        <w:rFonts w:cstheme="minorHAnsi"/>
        <w:sz w:val="26"/>
        <w:szCs w:val="26"/>
      </w:rPr>
    </w:pPr>
    <w:r w:rsidRPr="005C45BA">
      <w:rPr>
        <w:rFonts w:ascii="Glober Regular" w:hAnsi="Glober Regular" w:cstheme="minorHAnsi"/>
        <w:b/>
        <w:sz w:val="20"/>
        <w:szCs w:val="20"/>
      </w:rPr>
      <w:t>IČ: 71294791</w:t>
    </w:r>
  </w:p>
  <w:p w:rsidR="005C45BA" w:rsidRPr="006F4744" w:rsidRDefault="005C45BA" w:rsidP="00C647B2">
    <w:pPr>
      <w:pBdr>
        <w:bottom w:val="single" w:sz="12" w:space="0" w:color="auto"/>
      </w:pBdr>
      <w:spacing w:after="0"/>
      <w:rPr>
        <w:rFonts w:cstheme="minorHAnsi"/>
        <w:sz w:val="16"/>
        <w:szCs w:val="16"/>
      </w:rPr>
    </w:pPr>
  </w:p>
  <w:p w:rsidR="005C45BA" w:rsidRDefault="005C45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348"/>
    <w:multiLevelType w:val="hybridMultilevel"/>
    <w:tmpl w:val="787238C8"/>
    <w:lvl w:ilvl="0" w:tplc="363274D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A14C14"/>
    <w:multiLevelType w:val="hybridMultilevel"/>
    <w:tmpl w:val="5232E1BC"/>
    <w:lvl w:ilvl="0" w:tplc="A8D6A6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8E3"/>
    <w:multiLevelType w:val="multilevel"/>
    <w:tmpl w:val="3962EFC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403"/>
    <w:multiLevelType w:val="multilevel"/>
    <w:tmpl w:val="509E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B4568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FDE6904"/>
    <w:multiLevelType w:val="multilevel"/>
    <w:tmpl w:val="39F25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19363FB"/>
    <w:multiLevelType w:val="multilevel"/>
    <w:tmpl w:val="E3ACC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E82A1F"/>
    <w:multiLevelType w:val="multilevel"/>
    <w:tmpl w:val="62E67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6765DCC"/>
    <w:multiLevelType w:val="multilevel"/>
    <w:tmpl w:val="6E46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A35D85"/>
    <w:multiLevelType w:val="multilevel"/>
    <w:tmpl w:val="1E32A5E4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19C3030F"/>
    <w:multiLevelType w:val="multilevel"/>
    <w:tmpl w:val="42E0E8F6"/>
    <w:lvl w:ilvl="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50897"/>
    <w:multiLevelType w:val="multilevel"/>
    <w:tmpl w:val="7C1EE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FD717D"/>
    <w:multiLevelType w:val="multilevel"/>
    <w:tmpl w:val="1C4E5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15B62E7"/>
    <w:multiLevelType w:val="multilevel"/>
    <w:tmpl w:val="19F88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26374ADD"/>
    <w:multiLevelType w:val="multilevel"/>
    <w:tmpl w:val="8BF26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DAE215C"/>
    <w:multiLevelType w:val="multilevel"/>
    <w:tmpl w:val="FA3EA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F545FA8"/>
    <w:multiLevelType w:val="multilevel"/>
    <w:tmpl w:val="F0F4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0707BB1"/>
    <w:multiLevelType w:val="hybridMultilevel"/>
    <w:tmpl w:val="0F4E947C"/>
    <w:lvl w:ilvl="0" w:tplc="363274D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320201"/>
    <w:multiLevelType w:val="multilevel"/>
    <w:tmpl w:val="37E0F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1C46B14"/>
    <w:multiLevelType w:val="multilevel"/>
    <w:tmpl w:val="46244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8B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DF94AEF"/>
    <w:multiLevelType w:val="multilevel"/>
    <w:tmpl w:val="D0DA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00012C2"/>
    <w:multiLevelType w:val="multilevel"/>
    <w:tmpl w:val="8D3C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35C634F"/>
    <w:multiLevelType w:val="multilevel"/>
    <w:tmpl w:val="3C04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236174C"/>
    <w:multiLevelType w:val="hybridMultilevel"/>
    <w:tmpl w:val="E9EED422"/>
    <w:lvl w:ilvl="0" w:tplc="363274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25F7D"/>
    <w:multiLevelType w:val="multilevel"/>
    <w:tmpl w:val="103E5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61D6378"/>
    <w:multiLevelType w:val="multilevel"/>
    <w:tmpl w:val="6360CB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7182C"/>
    <w:multiLevelType w:val="multilevel"/>
    <w:tmpl w:val="0AA6E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B174AC0"/>
    <w:multiLevelType w:val="multilevel"/>
    <w:tmpl w:val="B49A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296271"/>
    <w:multiLevelType w:val="multilevel"/>
    <w:tmpl w:val="AB985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26083B"/>
    <w:multiLevelType w:val="multilevel"/>
    <w:tmpl w:val="86920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2BD28D2"/>
    <w:multiLevelType w:val="multilevel"/>
    <w:tmpl w:val="8E806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34F13DC"/>
    <w:multiLevelType w:val="multilevel"/>
    <w:tmpl w:val="2514F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3992840"/>
    <w:multiLevelType w:val="hybridMultilevel"/>
    <w:tmpl w:val="A8ECFE86"/>
    <w:lvl w:ilvl="0" w:tplc="363274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C17CCB"/>
    <w:multiLevelType w:val="multilevel"/>
    <w:tmpl w:val="9A3C6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C0672C4"/>
    <w:multiLevelType w:val="multilevel"/>
    <w:tmpl w:val="45EE4E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967977"/>
    <w:multiLevelType w:val="multilevel"/>
    <w:tmpl w:val="51CC5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DEC4835"/>
    <w:multiLevelType w:val="multilevel"/>
    <w:tmpl w:val="B27A7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8330589"/>
    <w:multiLevelType w:val="multilevel"/>
    <w:tmpl w:val="F784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86E7501"/>
    <w:multiLevelType w:val="multilevel"/>
    <w:tmpl w:val="048EF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C3C58A5"/>
    <w:multiLevelType w:val="multilevel"/>
    <w:tmpl w:val="E6BC4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36"/>
  </w:num>
  <w:num w:numId="3">
    <w:abstractNumId w:val="2"/>
  </w:num>
  <w:num w:numId="4">
    <w:abstractNumId w:val="9"/>
  </w:num>
  <w:num w:numId="5">
    <w:abstractNumId w:val="27"/>
  </w:num>
  <w:num w:numId="6">
    <w:abstractNumId w:val="20"/>
  </w:num>
  <w:num w:numId="7">
    <w:abstractNumId w:val="1"/>
  </w:num>
  <w:num w:numId="8">
    <w:abstractNumId w:val="14"/>
  </w:num>
  <w:num w:numId="9">
    <w:abstractNumId w:val="31"/>
  </w:num>
  <w:num w:numId="10">
    <w:abstractNumId w:val="18"/>
  </w:num>
  <w:num w:numId="11">
    <w:abstractNumId w:val="29"/>
  </w:num>
  <w:num w:numId="12">
    <w:abstractNumId w:val="21"/>
  </w:num>
  <w:num w:numId="13">
    <w:abstractNumId w:val="34"/>
  </w:num>
  <w:num w:numId="14">
    <w:abstractNumId w:val="35"/>
  </w:num>
  <w:num w:numId="15">
    <w:abstractNumId w:val="39"/>
  </w:num>
  <w:num w:numId="16">
    <w:abstractNumId w:val="40"/>
  </w:num>
  <w:num w:numId="17">
    <w:abstractNumId w:val="38"/>
  </w:num>
  <w:num w:numId="18">
    <w:abstractNumId w:val="22"/>
  </w:num>
  <w:num w:numId="19">
    <w:abstractNumId w:val="7"/>
  </w:num>
  <w:num w:numId="20">
    <w:abstractNumId w:val="12"/>
  </w:num>
  <w:num w:numId="21">
    <w:abstractNumId w:val="26"/>
  </w:num>
  <w:num w:numId="22">
    <w:abstractNumId w:val="32"/>
  </w:num>
  <w:num w:numId="23">
    <w:abstractNumId w:val="6"/>
  </w:num>
  <w:num w:numId="24">
    <w:abstractNumId w:val="11"/>
  </w:num>
  <w:num w:numId="25">
    <w:abstractNumId w:val="24"/>
  </w:num>
  <w:num w:numId="26">
    <w:abstractNumId w:val="33"/>
  </w:num>
  <w:num w:numId="27">
    <w:abstractNumId w:val="16"/>
  </w:num>
  <w:num w:numId="28">
    <w:abstractNumId w:val="28"/>
  </w:num>
  <w:num w:numId="29">
    <w:abstractNumId w:val="15"/>
  </w:num>
  <w:num w:numId="30">
    <w:abstractNumId w:val="37"/>
  </w:num>
  <w:num w:numId="31">
    <w:abstractNumId w:val="30"/>
  </w:num>
  <w:num w:numId="32">
    <w:abstractNumId w:val="4"/>
  </w:num>
  <w:num w:numId="33">
    <w:abstractNumId w:val="17"/>
  </w:num>
  <w:num w:numId="34">
    <w:abstractNumId w:val="8"/>
  </w:num>
  <w:num w:numId="35">
    <w:abstractNumId w:val="41"/>
  </w:num>
  <w:num w:numId="36">
    <w:abstractNumId w:val="23"/>
  </w:num>
  <w:num w:numId="37">
    <w:abstractNumId w:val="0"/>
  </w:num>
  <w:num w:numId="38">
    <w:abstractNumId w:val="5"/>
  </w:num>
  <w:num w:numId="39">
    <w:abstractNumId w:val="19"/>
  </w:num>
  <w:num w:numId="40">
    <w:abstractNumId w:val="13"/>
  </w:num>
  <w:num w:numId="41">
    <w:abstractNumId w:val="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C4"/>
    <w:rsid w:val="000021B2"/>
    <w:rsid w:val="00010716"/>
    <w:rsid w:val="00016AA1"/>
    <w:rsid w:val="00031539"/>
    <w:rsid w:val="00043907"/>
    <w:rsid w:val="00052E58"/>
    <w:rsid w:val="0006435E"/>
    <w:rsid w:val="00066C42"/>
    <w:rsid w:val="0007446C"/>
    <w:rsid w:val="00076194"/>
    <w:rsid w:val="00082EB3"/>
    <w:rsid w:val="00085544"/>
    <w:rsid w:val="000A65E0"/>
    <w:rsid w:val="000C2601"/>
    <w:rsid w:val="000D7964"/>
    <w:rsid w:val="000F23C8"/>
    <w:rsid w:val="001001FD"/>
    <w:rsid w:val="00105A84"/>
    <w:rsid w:val="00112C29"/>
    <w:rsid w:val="0011619C"/>
    <w:rsid w:val="00117B27"/>
    <w:rsid w:val="0014602A"/>
    <w:rsid w:val="001655BB"/>
    <w:rsid w:val="0016697D"/>
    <w:rsid w:val="0018681B"/>
    <w:rsid w:val="00191771"/>
    <w:rsid w:val="001A303C"/>
    <w:rsid w:val="001A76E3"/>
    <w:rsid w:val="001C7F07"/>
    <w:rsid w:val="001F7D1A"/>
    <w:rsid w:val="00200FFD"/>
    <w:rsid w:val="002249DF"/>
    <w:rsid w:val="0024502E"/>
    <w:rsid w:val="00285D0A"/>
    <w:rsid w:val="00292FD0"/>
    <w:rsid w:val="002A549C"/>
    <w:rsid w:val="002A6BB0"/>
    <w:rsid w:val="002B06D5"/>
    <w:rsid w:val="002D23F3"/>
    <w:rsid w:val="002F2ED9"/>
    <w:rsid w:val="003116EA"/>
    <w:rsid w:val="00320363"/>
    <w:rsid w:val="0032720F"/>
    <w:rsid w:val="003540D5"/>
    <w:rsid w:val="0035436E"/>
    <w:rsid w:val="003645F1"/>
    <w:rsid w:val="00387D06"/>
    <w:rsid w:val="003A5895"/>
    <w:rsid w:val="003B6103"/>
    <w:rsid w:val="003C16E4"/>
    <w:rsid w:val="003C62E8"/>
    <w:rsid w:val="003D2E0D"/>
    <w:rsid w:val="003D7651"/>
    <w:rsid w:val="003E0608"/>
    <w:rsid w:val="003E4992"/>
    <w:rsid w:val="00401748"/>
    <w:rsid w:val="004218B9"/>
    <w:rsid w:val="00422851"/>
    <w:rsid w:val="00426EE4"/>
    <w:rsid w:val="00433D4D"/>
    <w:rsid w:val="004447B3"/>
    <w:rsid w:val="00452CAC"/>
    <w:rsid w:val="0045589E"/>
    <w:rsid w:val="00460274"/>
    <w:rsid w:val="004666F3"/>
    <w:rsid w:val="00476C55"/>
    <w:rsid w:val="00482CBF"/>
    <w:rsid w:val="00484626"/>
    <w:rsid w:val="00493803"/>
    <w:rsid w:val="004A054A"/>
    <w:rsid w:val="004B7BEC"/>
    <w:rsid w:val="004E420A"/>
    <w:rsid w:val="005001A3"/>
    <w:rsid w:val="00502AE4"/>
    <w:rsid w:val="00513ED2"/>
    <w:rsid w:val="00515E64"/>
    <w:rsid w:val="005303C4"/>
    <w:rsid w:val="0053733C"/>
    <w:rsid w:val="0055170E"/>
    <w:rsid w:val="00596C1A"/>
    <w:rsid w:val="005A730C"/>
    <w:rsid w:val="005B5940"/>
    <w:rsid w:val="005C45BA"/>
    <w:rsid w:val="005C5B27"/>
    <w:rsid w:val="005D431C"/>
    <w:rsid w:val="005D677F"/>
    <w:rsid w:val="005E6720"/>
    <w:rsid w:val="005E79F3"/>
    <w:rsid w:val="005F6FD7"/>
    <w:rsid w:val="00600E83"/>
    <w:rsid w:val="00631376"/>
    <w:rsid w:val="00634673"/>
    <w:rsid w:val="0066010D"/>
    <w:rsid w:val="00660BA8"/>
    <w:rsid w:val="006645B1"/>
    <w:rsid w:val="00666BBF"/>
    <w:rsid w:val="00675540"/>
    <w:rsid w:val="00681E60"/>
    <w:rsid w:val="00692B7F"/>
    <w:rsid w:val="006C4657"/>
    <w:rsid w:val="006C7230"/>
    <w:rsid w:val="006D1B65"/>
    <w:rsid w:val="006E11BD"/>
    <w:rsid w:val="006E5BFB"/>
    <w:rsid w:val="006E7534"/>
    <w:rsid w:val="006F6D39"/>
    <w:rsid w:val="00703CE4"/>
    <w:rsid w:val="00732690"/>
    <w:rsid w:val="00732FF4"/>
    <w:rsid w:val="007405C5"/>
    <w:rsid w:val="00753089"/>
    <w:rsid w:val="00753297"/>
    <w:rsid w:val="007547EB"/>
    <w:rsid w:val="007570F7"/>
    <w:rsid w:val="00761385"/>
    <w:rsid w:val="00772764"/>
    <w:rsid w:val="00791135"/>
    <w:rsid w:val="007A498D"/>
    <w:rsid w:val="007B4ED5"/>
    <w:rsid w:val="007E2D3B"/>
    <w:rsid w:val="007E4969"/>
    <w:rsid w:val="007E64D5"/>
    <w:rsid w:val="007F0A29"/>
    <w:rsid w:val="007F3620"/>
    <w:rsid w:val="0080252E"/>
    <w:rsid w:val="00822C36"/>
    <w:rsid w:val="00853D8B"/>
    <w:rsid w:val="00855945"/>
    <w:rsid w:val="00864155"/>
    <w:rsid w:val="00867C46"/>
    <w:rsid w:val="00876211"/>
    <w:rsid w:val="008928F7"/>
    <w:rsid w:val="008934E8"/>
    <w:rsid w:val="008955F7"/>
    <w:rsid w:val="008A38F1"/>
    <w:rsid w:val="008A4622"/>
    <w:rsid w:val="008A4B91"/>
    <w:rsid w:val="008A75A4"/>
    <w:rsid w:val="008C7059"/>
    <w:rsid w:val="008D6C78"/>
    <w:rsid w:val="008E0210"/>
    <w:rsid w:val="008E4E67"/>
    <w:rsid w:val="008F3591"/>
    <w:rsid w:val="009007EA"/>
    <w:rsid w:val="00914DD2"/>
    <w:rsid w:val="009345D0"/>
    <w:rsid w:val="009445DD"/>
    <w:rsid w:val="00967AB3"/>
    <w:rsid w:val="00977DB9"/>
    <w:rsid w:val="00990586"/>
    <w:rsid w:val="00992F74"/>
    <w:rsid w:val="009B319A"/>
    <w:rsid w:val="009B71BA"/>
    <w:rsid w:val="009C2456"/>
    <w:rsid w:val="009D5372"/>
    <w:rsid w:val="009D758D"/>
    <w:rsid w:val="009F125F"/>
    <w:rsid w:val="00A076F0"/>
    <w:rsid w:val="00A255F6"/>
    <w:rsid w:val="00A2569D"/>
    <w:rsid w:val="00A31AB8"/>
    <w:rsid w:val="00A32C8A"/>
    <w:rsid w:val="00A3430B"/>
    <w:rsid w:val="00A34EF5"/>
    <w:rsid w:val="00A437D7"/>
    <w:rsid w:val="00A43B8B"/>
    <w:rsid w:val="00A5140B"/>
    <w:rsid w:val="00A53861"/>
    <w:rsid w:val="00A541E9"/>
    <w:rsid w:val="00A650AD"/>
    <w:rsid w:val="00A77188"/>
    <w:rsid w:val="00A775BE"/>
    <w:rsid w:val="00A85775"/>
    <w:rsid w:val="00AC584C"/>
    <w:rsid w:val="00AD464F"/>
    <w:rsid w:val="00AD534D"/>
    <w:rsid w:val="00AE2F3E"/>
    <w:rsid w:val="00AE736A"/>
    <w:rsid w:val="00B10AB5"/>
    <w:rsid w:val="00B12D1F"/>
    <w:rsid w:val="00B430B1"/>
    <w:rsid w:val="00B55CBC"/>
    <w:rsid w:val="00B60B20"/>
    <w:rsid w:val="00B713C9"/>
    <w:rsid w:val="00B74A87"/>
    <w:rsid w:val="00BD1E42"/>
    <w:rsid w:val="00BF7351"/>
    <w:rsid w:val="00C20447"/>
    <w:rsid w:val="00C22267"/>
    <w:rsid w:val="00C31B40"/>
    <w:rsid w:val="00C5071C"/>
    <w:rsid w:val="00C51DC8"/>
    <w:rsid w:val="00C541A7"/>
    <w:rsid w:val="00C5520B"/>
    <w:rsid w:val="00C6255D"/>
    <w:rsid w:val="00C647B2"/>
    <w:rsid w:val="00C82313"/>
    <w:rsid w:val="00C92FE1"/>
    <w:rsid w:val="00C97A0C"/>
    <w:rsid w:val="00CC0886"/>
    <w:rsid w:val="00CD418A"/>
    <w:rsid w:val="00CF2D88"/>
    <w:rsid w:val="00CF7B6E"/>
    <w:rsid w:val="00D00D3F"/>
    <w:rsid w:val="00D01831"/>
    <w:rsid w:val="00D06E50"/>
    <w:rsid w:val="00D3651D"/>
    <w:rsid w:val="00D57391"/>
    <w:rsid w:val="00D6019F"/>
    <w:rsid w:val="00D6282B"/>
    <w:rsid w:val="00D634D6"/>
    <w:rsid w:val="00D637D3"/>
    <w:rsid w:val="00D722FB"/>
    <w:rsid w:val="00D74AA8"/>
    <w:rsid w:val="00D81363"/>
    <w:rsid w:val="00D829B9"/>
    <w:rsid w:val="00D83CEC"/>
    <w:rsid w:val="00D95C66"/>
    <w:rsid w:val="00DD029C"/>
    <w:rsid w:val="00DD7AFA"/>
    <w:rsid w:val="00DF1C1D"/>
    <w:rsid w:val="00DF5E25"/>
    <w:rsid w:val="00E027DB"/>
    <w:rsid w:val="00E16BE7"/>
    <w:rsid w:val="00E3744A"/>
    <w:rsid w:val="00E434E9"/>
    <w:rsid w:val="00E57E60"/>
    <w:rsid w:val="00E60085"/>
    <w:rsid w:val="00E74C84"/>
    <w:rsid w:val="00E94C31"/>
    <w:rsid w:val="00EA66F4"/>
    <w:rsid w:val="00EC3FA6"/>
    <w:rsid w:val="00EC6749"/>
    <w:rsid w:val="00ED332E"/>
    <w:rsid w:val="00ED561D"/>
    <w:rsid w:val="00EE4FC9"/>
    <w:rsid w:val="00EF57D3"/>
    <w:rsid w:val="00F1518D"/>
    <w:rsid w:val="00F20A70"/>
    <w:rsid w:val="00F25D5F"/>
    <w:rsid w:val="00F3092D"/>
    <w:rsid w:val="00F37F87"/>
    <w:rsid w:val="00F630C1"/>
    <w:rsid w:val="00F63D5C"/>
    <w:rsid w:val="00FA1CAF"/>
    <w:rsid w:val="00FA2FC4"/>
    <w:rsid w:val="00FA7688"/>
    <w:rsid w:val="00FC4350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C717FD"/>
  <w15:chartTrackingRefBased/>
  <w15:docId w15:val="{D14D62EB-07D4-4D91-BA4D-9F4B9D56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1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30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03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303C4"/>
    <w:rPr>
      <w:b/>
      <w:bCs/>
    </w:rPr>
  </w:style>
  <w:style w:type="paragraph" w:styleId="Normlnweb">
    <w:name w:val="Normal (Web)"/>
    <w:basedOn w:val="Normln"/>
    <w:uiPriority w:val="99"/>
    <w:unhideWhenUsed/>
    <w:rsid w:val="0053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303C4"/>
  </w:style>
  <w:style w:type="character" w:styleId="Zdraznn">
    <w:name w:val="Emphasis"/>
    <w:basedOn w:val="Standardnpsmoodstavce"/>
    <w:uiPriority w:val="20"/>
    <w:qFormat/>
    <w:rsid w:val="005303C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401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initionTerm">
    <w:name w:val="Definition Term"/>
    <w:basedOn w:val="Normln"/>
    <w:next w:val="Normln"/>
    <w:rsid w:val="00112C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5BA"/>
  </w:style>
  <w:style w:type="paragraph" w:styleId="Zpat">
    <w:name w:val="footer"/>
    <w:basedOn w:val="Normln"/>
    <w:link w:val="ZpatChar"/>
    <w:uiPriority w:val="99"/>
    <w:unhideWhenUsed/>
    <w:rsid w:val="005C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5BA"/>
  </w:style>
  <w:style w:type="paragraph" w:styleId="Textbubliny">
    <w:name w:val="Balloon Text"/>
    <w:basedOn w:val="Normln"/>
    <w:link w:val="TextbublinyChar"/>
    <w:uiPriority w:val="99"/>
    <w:semiHidden/>
    <w:unhideWhenUsed/>
    <w:rsid w:val="00354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36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5D4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D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5D43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dpisobsahu">
    <w:name w:val="TOC Heading"/>
    <w:basedOn w:val="Nadpis1"/>
    <w:next w:val="Normln"/>
    <w:rsid w:val="005D431C"/>
    <w:pPr>
      <w:autoSpaceDN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rsid w:val="005D431C"/>
    <w:pPr>
      <w:widowControl w:val="0"/>
      <w:suppressAutoHyphens/>
      <w:autoSpaceDN w:val="0"/>
      <w:spacing w:after="10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rsid w:val="005D431C"/>
    <w:rPr>
      <w:color w:val="0000FF"/>
      <w:u w:val="single"/>
    </w:rPr>
  </w:style>
  <w:style w:type="paragraph" w:customStyle="1" w:styleId="Zkladntext22">
    <w:name w:val="Základní text 22"/>
    <w:basedOn w:val="Normln"/>
    <w:rsid w:val="00D722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customStyle="1" w:styleId="Zkladntext23">
    <w:name w:val="Základní text 23"/>
    <w:basedOn w:val="Normln"/>
    <w:rsid w:val="00D722FB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extodatsvecrvpzv11bzarovnatdoblokuprvndek1cmped6b">
    <w:name w:val="textodatsvecrvpzv11bzarovnatdoblokuprvndek1cmped6b"/>
    <w:basedOn w:val="Normln"/>
    <w:rsid w:val="008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5594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0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CED7EF4AE3474D8144B2C1C4990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8D276-2F7F-4C51-9288-F0664BBA8353}"/>
      </w:docPartPr>
      <w:docPartBody>
        <w:p w:rsidR="00AB1B7D" w:rsidRDefault="00F579E0" w:rsidP="00F579E0">
          <w:pPr>
            <w:pStyle w:val="73CED7EF4AE3474D8144B2C1C49902A3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0"/>
    <w:rsid w:val="001000AE"/>
    <w:rsid w:val="0026799F"/>
    <w:rsid w:val="002D5CC5"/>
    <w:rsid w:val="005273C4"/>
    <w:rsid w:val="005354DF"/>
    <w:rsid w:val="006B7A50"/>
    <w:rsid w:val="00792F62"/>
    <w:rsid w:val="007C48B7"/>
    <w:rsid w:val="00847F35"/>
    <w:rsid w:val="00895D7F"/>
    <w:rsid w:val="00AB1B7D"/>
    <w:rsid w:val="00B70017"/>
    <w:rsid w:val="00CC6836"/>
    <w:rsid w:val="00DD3198"/>
    <w:rsid w:val="00DD7517"/>
    <w:rsid w:val="00DE4441"/>
    <w:rsid w:val="00E31AAD"/>
    <w:rsid w:val="00F21A78"/>
    <w:rsid w:val="00F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CED7EF4AE3474D8144B2C1C49902A3">
    <w:name w:val="73CED7EF4AE3474D8144B2C1C49902A3"/>
    <w:rsid w:val="00F57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3406-96A2-4FDC-B9DE-3132B371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5561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Lukáš Dejdar</cp:lastModifiedBy>
  <cp:revision>2</cp:revision>
  <cp:lastPrinted>2023-05-01T17:14:00Z</cp:lastPrinted>
  <dcterms:created xsi:type="dcterms:W3CDTF">2023-05-01T17:46:00Z</dcterms:created>
  <dcterms:modified xsi:type="dcterms:W3CDTF">2023-05-01T17:46:00Z</dcterms:modified>
</cp:coreProperties>
</file>